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51" w:rsidRDefault="000A1351" w:rsidP="000A1351">
      <w:pPr>
        <w:jc w:val="center"/>
        <w:rPr>
          <w:rFonts w:ascii="Tahoma" w:hAnsi="Tahoma" w:cs="Tahoma"/>
          <w:b/>
          <w:sz w:val="24"/>
          <w:szCs w:val="24"/>
        </w:rPr>
      </w:pPr>
      <w:r>
        <w:rPr>
          <w:rFonts w:ascii="Tahoma" w:hAnsi="Tahoma" w:cs="Tahoma"/>
          <w:b/>
          <w:sz w:val="24"/>
          <w:szCs w:val="24"/>
        </w:rPr>
        <w:t>Lesson Plan # 1</w:t>
      </w:r>
      <w:bookmarkStart w:id="0" w:name="_GoBack"/>
      <w:bookmarkEnd w:id="0"/>
    </w:p>
    <w:p w:rsidR="000A1351" w:rsidRDefault="000A1351" w:rsidP="000A1351">
      <w:pPr>
        <w:rPr>
          <w:rFonts w:ascii="Tahoma" w:hAnsi="Tahoma" w:cs="Tahoma"/>
          <w:b/>
          <w:sz w:val="24"/>
          <w:szCs w:val="24"/>
        </w:rPr>
      </w:pPr>
    </w:p>
    <w:p w:rsidR="000A1351" w:rsidRPr="007F4974" w:rsidRDefault="000A1351" w:rsidP="000A1351">
      <w:pPr>
        <w:rPr>
          <w:rFonts w:ascii="Tahoma" w:hAnsi="Tahoma" w:cs="Tahoma"/>
          <w:sz w:val="24"/>
          <w:szCs w:val="24"/>
        </w:rPr>
      </w:pPr>
      <w:r>
        <w:rPr>
          <w:rFonts w:ascii="Tahoma" w:hAnsi="Tahoma" w:cs="Tahoma"/>
          <w:b/>
          <w:sz w:val="24"/>
          <w:szCs w:val="24"/>
        </w:rPr>
        <w:t xml:space="preserve">Name: </w:t>
      </w:r>
      <w:r>
        <w:rPr>
          <w:rFonts w:ascii="Tahoma" w:hAnsi="Tahoma" w:cs="Tahoma"/>
          <w:sz w:val="24"/>
          <w:szCs w:val="24"/>
        </w:rPr>
        <w:t>Emma Newton</w:t>
      </w:r>
    </w:p>
    <w:p w:rsidR="000A1351" w:rsidRDefault="000A1351" w:rsidP="000A1351">
      <w:pPr>
        <w:rPr>
          <w:rFonts w:ascii="Tahoma" w:hAnsi="Tahoma" w:cs="Tahoma"/>
          <w:b/>
          <w:sz w:val="24"/>
          <w:szCs w:val="24"/>
        </w:rPr>
      </w:pPr>
    </w:p>
    <w:p w:rsidR="000A1351" w:rsidRPr="007F4974" w:rsidRDefault="000A1351" w:rsidP="000A1351">
      <w:pPr>
        <w:rPr>
          <w:rFonts w:ascii="Tahoma" w:hAnsi="Tahoma" w:cs="Tahoma"/>
          <w:sz w:val="24"/>
          <w:szCs w:val="24"/>
        </w:rPr>
      </w:pPr>
      <w:r>
        <w:rPr>
          <w:rFonts w:ascii="Tahoma" w:hAnsi="Tahoma" w:cs="Tahoma"/>
          <w:b/>
          <w:sz w:val="24"/>
          <w:szCs w:val="24"/>
        </w:rPr>
        <w:t xml:space="preserve">Lesson Title: </w:t>
      </w:r>
      <w:r>
        <w:rPr>
          <w:rFonts w:ascii="Tahoma" w:hAnsi="Tahoma" w:cs="Tahoma"/>
          <w:sz w:val="24"/>
          <w:szCs w:val="24"/>
        </w:rPr>
        <w:t xml:space="preserve">Identity, Stereotypes, and Society: Pre-Reading of </w:t>
      </w:r>
      <w:r>
        <w:rPr>
          <w:rFonts w:ascii="Tahoma" w:hAnsi="Tahoma" w:cs="Tahoma"/>
          <w:i/>
          <w:sz w:val="24"/>
          <w:szCs w:val="24"/>
        </w:rPr>
        <w:t>To Kill a Mockingbird</w:t>
      </w:r>
    </w:p>
    <w:p w:rsidR="000A1351" w:rsidRDefault="000A1351" w:rsidP="000A1351">
      <w:pPr>
        <w:rPr>
          <w:rFonts w:ascii="Tahoma" w:hAnsi="Tahoma" w:cs="Tahoma"/>
          <w:b/>
          <w:sz w:val="24"/>
          <w:szCs w:val="24"/>
        </w:rPr>
      </w:pPr>
    </w:p>
    <w:p w:rsidR="000A1351" w:rsidRPr="007F4974" w:rsidRDefault="000A1351" w:rsidP="000A1351">
      <w:pPr>
        <w:rPr>
          <w:rFonts w:ascii="Tahoma" w:hAnsi="Tahoma" w:cs="Tahoma"/>
          <w:sz w:val="24"/>
          <w:szCs w:val="24"/>
        </w:rPr>
      </w:pPr>
      <w:r>
        <w:rPr>
          <w:rFonts w:ascii="Tahoma" w:hAnsi="Tahoma" w:cs="Tahoma"/>
          <w:b/>
          <w:sz w:val="24"/>
          <w:szCs w:val="24"/>
        </w:rPr>
        <w:t xml:space="preserve">Subject Area and Grade Level: </w:t>
      </w:r>
      <w:r>
        <w:rPr>
          <w:rFonts w:ascii="Tahoma" w:hAnsi="Tahoma" w:cs="Tahoma"/>
          <w:sz w:val="24"/>
          <w:szCs w:val="24"/>
        </w:rPr>
        <w:t>11</w:t>
      </w:r>
      <w:r w:rsidRPr="007F4974">
        <w:rPr>
          <w:rFonts w:ascii="Tahoma" w:hAnsi="Tahoma" w:cs="Tahoma"/>
          <w:sz w:val="24"/>
          <w:szCs w:val="24"/>
          <w:vertAlign w:val="superscript"/>
        </w:rPr>
        <w:t>th</w:t>
      </w:r>
      <w:r>
        <w:rPr>
          <w:rFonts w:ascii="Tahoma" w:hAnsi="Tahoma" w:cs="Tahoma"/>
          <w:sz w:val="24"/>
          <w:szCs w:val="24"/>
        </w:rPr>
        <w:t xml:space="preserve"> Grade English </w:t>
      </w:r>
    </w:p>
    <w:p w:rsidR="000A1351" w:rsidRDefault="000A1351" w:rsidP="000A1351">
      <w:pPr>
        <w:rPr>
          <w:rFonts w:ascii="Tahoma" w:hAnsi="Tahoma" w:cs="Tahoma"/>
          <w:b/>
          <w:sz w:val="24"/>
          <w:szCs w:val="24"/>
        </w:rPr>
      </w:pPr>
    </w:p>
    <w:p w:rsidR="000A1351" w:rsidRDefault="000A1351" w:rsidP="000A1351">
      <w:pPr>
        <w:rPr>
          <w:rFonts w:ascii="Tahoma" w:hAnsi="Tahoma" w:cs="Tahoma"/>
          <w:b/>
          <w:sz w:val="24"/>
          <w:szCs w:val="24"/>
        </w:rPr>
      </w:pPr>
    </w:p>
    <w:p w:rsidR="000A1351" w:rsidRPr="008C211A" w:rsidRDefault="000A1351" w:rsidP="000A1351">
      <w:pPr>
        <w:rPr>
          <w:rFonts w:ascii="Tahoma" w:hAnsi="Tahoma" w:cs="Tahoma"/>
          <w:b/>
          <w:sz w:val="24"/>
          <w:szCs w:val="24"/>
        </w:rPr>
      </w:pPr>
      <w:r w:rsidRPr="008C211A">
        <w:rPr>
          <w:rFonts w:ascii="Tahoma" w:hAnsi="Tahoma" w:cs="Tahoma"/>
          <w:b/>
          <w:sz w:val="24"/>
          <w:szCs w:val="24"/>
        </w:rPr>
        <w:t>Introduction</w:t>
      </w:r>
    </w:p>
    <w:p w:rsidR="000A1351" w:rsidRDefault="000A1351" w:rsidP="000A1351">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397"/>
      </w:tblGrid>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 xml:space="preserve">Overview of Instructional Plan </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sz w:val="24"/>
                <w:szCs w:val="24"/>
              </w:rPr>
            </w:pPr>
            <w:r>
              <w:rPr>
                <w:rFonts w:ascii="Tahoma" w:hAnsi="Tahoma" w:cs="Tahoma"/>
                <w:sz w:val="24"/>
                <w:szCs w:val="24"/>
              </w:rPr>
              <w:t xml:space="preserve">This lesson will focus on examining the role of stereotypes and identity to set the stage before delving into the reading of </w:t>
            </w:r>
            <w:r>
              <w:rPr>
                <w:rFonts w:ascii="Tahoma" w:hAnsi="Tahoma" w:cs="Tahoma"/>
                <w:i/>
                <w:sz w:val="24"/>
                <w:szCs w:val="24"/>
              </w:rPr>
              <w:t>To Kill a Mockingbird</w:t>
            </w:r>
            <w:r>
              <w:rPr>
                <w:rFonts w:ascii="Tahoma" w:hAnsi="Tahoma" w:cs="Tahoma"/>
                <w:sz w:val="24"/>
                <w:szCs w:val="24"/>
              </w:rPr>
              <w:t xml:space="preserve">. Students will consider their own identity by creating identity charts to explore factors in their lives that have shaped who they are. Students will then do a word association with the word “stereotype” and create a working definition of the term. The instructor will then display an image of an etching entitled “I Feel Most Colored When…” and ask the students to analyze the image first individually and then in small groups. After getting the students comfortable with the concept of stereotypes and identity, the class will then watch a video which discusses the setting and historical context of the novel. Students will make observations about race, class, and poverty in the video and will share their ideas and reactions with the class. The instructor will provide a quick lecture to expand on the historical setting, discussing factors such as Jim Crow Laws, The Great Depression, Civil Rights Movement, Segregation, Poverty, etc. After establishing the setting and historical context, the students will then engage in a comparison exercise in which they use a Venn Diagram to compare and contrast life in the 1930’s with modern day life. The class will culminate in a group reading of the beginning of Chapter 1, where the instructor will model tone, pacing, and annotating. </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 xml:space="preserve">Content Standard(s) </w:t>
            </w:r>
          </w:p>
          <w:p w:rsidR="000A1351" w:rsidRDefault="000A1351" w:rsidP="000F23AE">
            <w:pPr>
              <w:rPr>
                <w:rFonts w:ascii="Tahoma" w:hAnsi="Tahoma" w:cs="Tahoma"/>
                <w:b/>
                <w:sz w:val="24"/>
                <w:szCs w:val="24"/>
              </w:rPr>
            </w:pPr>
            <w:r>
              <w:rPr>
                <w:rFonts w:ascii="Tahoma" w:hAnsi="Tahoma" w:cs="Tahoma"/>
                <w:b/>
                <w:sz w:val="24"/>
                <w:szCs w:val="24"/>
              </w:rPr>
              <w:t>(include NC ELA Standards and NCTE Standards)</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sz w:val="24"/>
                <w:szCs w:val="24"/>
              </w:rPr>
            </w:pPr>
            <w:r w:rsidRPr="00DA7608">
              <w:rPr>
                <w:rFonts w:ascii="Tahoma" w:hAnsi="Tahoma" w:cs="Tahoma"/>
                <w:b/>
                <w:sz w:val="24"/>
                <w:szCs w:val="24"/>
              </w:rPr>
              <w:t xml:space="preserve">RL. 11-12.3 </w:t>
            </w:r>
            <w:r>
              <w:rPr>
                <w:rFonts w:ascii="Tahoma" w:hAnsi="Tahoma" w:cs="Tahoma"/>
                <w:sz w:val="24"/>
                <w:szCs w:val="24"/>
              </w:rPr>
              <w:t xml:space="preserve">Analyze the impact of the author’s choices regarding how to develop and relate elements of a story or drama (e.g., where the story is set, how the action is ordered, how the characters are introduced and developed). </w:t>
            </w:r>
          </w:p>
          <w:p w:rsidR="000A1351" w:rsidRDefault="000A1351" w:rsidP="000F23AE">
            <w:pPr>
              <w:rPr>
                <w:rFonts w:ascii="Tahoma" w:hAnsi="Tahoma" w:cs="Tahoma"/>
                <w:sz w:val="24"/>
                <w:szCs w:val="24"/>
              </w:rPr>
            </w:pPr>
            <w:r>
              <w:rPr>
                <w:rFonts w:ascii="Tahoma" w:hAnsi="Tahoma" w:cs="Tahoma"/>
                <w:b/>
                <w:sz w:val="24"/>
                <w:szCs w:val="24"/>
              </w:rPr>
              <w:t xml:space="preserve">RL. 11-12.4 </w:t>
            </w:r>
            <w:r>
              <w:rPr>
                <w:rFonts w:ascii="Tahoma" w:hAnsi="Tahoma" w:cs="Tahoma"/>
                <w:sz w:val="24"/>
                <w:szCs w:val="24"/>
              </w:rPr>
              <w:t xml:space="preserve">Determine the meaning of words and phrases as they are used in the text; analyze the impact </w:t>
            </w:r>
            <w:r>
              <w:rPr>
                <w:rFonts w:ascii="Tahoma" w:hAnsi="Tahoma" w:cs="Tahoma"/>
                <w:sz w:val="24"/>
                <w:szCs w:val="24"/>
              </w:rPr>
              <w:lastRenderedPageBreak/>
              <w:t xml:space="preserve">of specific word choices on meaning and tone, including words with multiple meanings or language that is particularly engaging. </w:t>
            </w:r>
          </w:p>
          <w:p w:rsidR="000A1351" w:rsidRDefault="000A1351" w:rsidP="000F23AE">
            <w:pPr>
              <w:rPr>
                <w:rFonts w:ascii="Tahoma" w:hAnsi="Tahoma" w:cs="Tahoma"/>
                <w:sz w:val="24"/>
                <w:szCs w:val="24"/>
              </w:rPr>
            </w:pPr>
            <w:r>
              <w:rPr>
                <w:rFonts w:ascii="Tahoma" w:hAnsi="Tahoma" w:cs="Tahoma"/>
                <w:b/>
                <w:sz w:val="24"/>
                <w:szCs w:val="24"/>
              </w:rPr>
              <w:t>W.11-12.1</w:t>
            </w:r>
            <w:r>
              <w:rPr>
                <w:rFonts w:ascii="Tahoma" w:hAnsi="Tahoma" w:cs="Tahoma"/>
                <w:sz w:val="24"/>
                <w:szCs w:val="24"/>
              </w:rPr>
              <w:t xml:space="preserve"> Write arguments to support claims in an analysis of substantive topics or texts, using valid reasoning and relevant and sufficient evidence. </w:t>
            </w:r>
          </w:p>
          <w:p w:rsidR="000A1351" w:rsidRPr="007D05F2" w:rsidRDefault="000A1351" w:rsidP="000F23AE">
            <w:pPr>
              <w:rPr>
                <w:rFonts w:ascii="Tahoma" w:hAnsi="Tahoma" w:cs="Tahoma"/>
                <w:sz w:val="24"/>
                <w:szCs w:val="24"/>
              </w:rPr>
            </w:pPr>
            <w:r>
              <w:rPr>
                <w:rFonts w:ascii="Tahoma" w:hAnsi="Tahoma" w:cs="Tahoma"/>
                <w:b/>
                <w:sz w:val="24"/>
                <w:szCs w:val="24"/>
              </w:rPr>
              <w:t>SL.11-12.1</w:t>
            </w:r>
            <w:r>
              <w:rPr>
                <w:rFonts w:ascii="Tahoma" w:hAnsi="Tahoma" w:cs="Tahoma"/>
                <w:sz w:val="24"/>
                <w:szCs w:val="24"/>
              </w:rPr>
              <w:t xml:space="preserve"> Initiate and participate effectively in a range of collaborative discussions (one-on-one, in groups, and teacher-led) with diverse partners on grades 11-12 topics, texts, and issues, building on others’ ideas and expressing their own clearly and persuasively. </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lastRenderedPageBreak/>
              <w:t>Content Objective(s) Based on Content Standard(s)</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5532B7" w:rsidRDefault="005532B7" w:rsidP="005532B7">
            <w:pPr>
              <w:rPr>
                <w:rFonts w:ascii="Tahoma" w:hAnsi="Tahoma" w:cs="Tahoma"/>
                <w:sz w:val="24"/>
                <w:szCs w:val="24"/>
              </w:rPr>
            </w:pPr>
            <w:r>
              <w:rPr>
                <w:rFonts w:ascii="Tahoma" w:hAnsi="Tahoma" w:cs="Tahoma"/>
                <w:sz w:val="24"/>
                <w:szCs w:val="24"/>
              </w:rPr>
              <w:t xml:space="preserve">Students will create an identity chart to </w:t>
            </w:r>
            <w:r w:rsidRPr="005532B7">
              <w:rPr>
                <w:rFonts w:ascii="Tahoma" w:hAnsi="Tahoma" w:cs="Tahoma"/>
                <w:b/>
                <w:sz w:val="24"/>
                <w:szCs w:val="24"/>
              </w:rPr>
              <w:t>identify</w:t>
            </w:r>
            <w:r>
              <w:rPr>
                <w:rFonts w:ascii="Tahoma" w:hAnsi="Tahoma" w:cs="Tahoma"/>
                <w:sz w:val="24"/>
                <w:szCs w:val="24"/>
              </w:rPr>
              <w:t xml:space="preserve"> the aspects that shape who they are and </w:t>
            </w:r>
            <w:r w:rsidRPr="005532B7">
              <w:rPr>
                <w:rFonts w:ascii="Tahoma" w:hAnsi="Tahoma" w:cs="Tahoma"/>
                <w:b/>
                <w:sz w:val="24"/>
                <w:szCs w:val="24"/>
              </w:rPr>
              <w:t>describe</w:t>
            </w:r>
            <w:r>
              <w:rPr>
                <w:rFonts w:ascii="Tahoma" w:hAnsi="Tahoma" w:cs="Tahoma"/>
                <w:sz w:val="24"/>
                <w:szCs w:val="24"/>
              </w:rPr>
              <w:t xml:space="preserve"> the factors that influence their identity. </w:t>
            </w:r>
          </w:p>
          <w:p w:rsidR="005532B7" w:rsidRDefault="005532B7" w:rsidP="000F23AE">
            <w:pPr>
              <w:rPr>
                <w:rFonts w:ascii="Tahoma" w:hAnsi="Tahoma" w:cs="Tahoma"/>
                <w:sz w:val="24"/>
                <w:szCs w:val="24"/>
              </w:rPr>
            </w:pPr>
          </w:p>
          <w:p w:rsidR="000A1351" w:rsidRDefault="000A1351" w:rsidP="000F23AE">
            <w:pPr>
              <w:rPr>
                <w:rFonts w:ascii="Tahoma" w:hAnsi="Tahoma" w:cs="Tahoma"/>
                <w:sz w:val="24"/>
                <w:szCs w:val="24"/>
              </w:rPr>
            </w:pPr>
            <w:r>
              <w:rPr>
                <w:rFonts w:ascii="Tahoma" w:hAnsi="Tahoma" w:cs="Tahoma"/>
                <w:sz w:val="24"/>
                <w:szCs w:val="24"/>
              </w:rPr>
              <w:t xml:space="preserve">Students will </w:t>
            </w:r>
            <w:r w:rsidR="003B7208">
              <w:rPr>
                <w:rFonts w:ascii="Tahoma" w:hAnsi="Tahoma" w:cs="Tahoma"/>
                <w:sz w:val="24"/>
                <w:szCs w:val="24"/>
              </w:rPr>
              <w:t>compose a written definition of</w:t>
            </w:r>
            <w:r>
              <w:rPr>
                <w:rFonts w:ascii="Tahoma" w:hAnsi="Tahoma" w:cs="Tahoma"/>
                <w:sz w:val="24"/>
                <w:szCs w:val="24"/>
              </w:rPr>
              <w:t xml:space="preserve"> “stereotype” and </w:t>
            </w:r>
            <w:r w:rsidRPr="005532B7">
              <w:rPr>
                <w:rFonts w:ascii="Tahoma" w:hAnsi="Tahoma" w:cs="Tahoma"/>
                <w:b/>
                <w:sz w:val="24"/>
                <w:szCs w:val="24"/>
              </w:rPr>
              <w:t>explain</w:t>
            </w:r>
            <w:r>
              <w:rPr>
                <w:rFonts w:ascii="Tahoma" w:hAnsi="Tahoma" w:cs="Tahoma"/>
                <w:sz w:val="24"/>
                <w:szCs w:val="24"/>
              </w:rPr>
              <w:t xml:space="preserve"> </w:t>
            </w:r>
            <w:r w:rsidR="003B7208">
              <w:rPr>
                <w:rFonts w:ascii="Tahoma" w:hAnsi="Tahoma" w:cs="Tahoma"/>
                <w:sz w:val="24"/>
                <w:szCs w:val="24"/>
              </w:rPr>
              <w:t xml:space="preserve">in group discussions </w:t>
            </w:r>
            <w:r>
              <w:rPr>
                <w:rFonts w:ascii="Tahoma" w:hAnsi="Tahoma" w:cs="Tahoma"/>
                <w:sz w:val="24"/>
                <w:szCs w:val="24"/>
              </w:rPr>
              <w:t xml:space="preserve">how it is related to social setting and identity.  </w:t>
            </w:r>
          </w:p>
          <w:p w:rsidR="000A1351" w:rsidRDefault="000A1351" w:rsidP="000F23AE">
            <w:pPr>
              <w:rPr>
                <w:rFonts w:ascii="Tahoma" w:hAnsi="Tahoma" w:cs="Tahoma"/>
                <w:sz w:val="24"/>
                <w:szCs w:val="24"/>
              </w:rPr>
            </w:pPr>
          </w:p>
          <w:p w:rsidR="000A1351" w:rsidRDefault="000A1351" w:rsidP="005532B7">
            <w:pPr>
              <w:rPr>
                <w:rFonts w:ascii="Tahoma" w:hAnsi="Tahoma" w:cs="Tahoma"/>
                <w:sz w:val="24"/>
                <w:szCs w:val="24"/>
              </w:rPr>
            </w:pPr>
            <w:r>
              <w:rPr>
                <w:rFonts w:ascii="Tahoma" w:hAnsi="Tahoma" w:cs="Tahoma"/>
                <w:sz w:val="24"/>
                <w:szCs w:val="24"/>
              </w:rPr>
              <w:t xml:space="preserve">Students will </w:t>
            </w:r>
            <w:r w:rsidRPr="005532B7">
              <w:rPr>
                <w:rFonts w:ascii="Tahoma" w:hAnsi="Tahoma" w:cs="Tahoma"/>
                <w:b/>
                <w:sz w:val="24"/>
                <w:szCs w:val="24"/>
              </w:rPr>
              <w:t>examine</w:t>
            </w:r>
            <w:r>
              <w:rPr>
                <w:rFonts w:ascii="Tahoma" w:hAnsi="Tahoma" w:cs="Tahoma"/>
                <w:sz w:val="24"/>
                <w:szCs w:val="24"/>
              </w:rPr>
              <w:t xml:space="preserve"> the setting and historical context of the novel</w:t>
            </w:r>
            <w:r w:rsidR="003B7208">
              <w:rPr>
                <w:rFonts w:ascii="Tahoma" w:hAnsi="Tahoma" w:cs="Tahoma"/>
                <w:sz w:val="24"/>
                <w:szCs w:val="24"/>
              </w:rPr>
              <w:t xml:space="preserve"> </w:t>
            </w:r>
            <w:r>
              <w:rPr>
                <w:rFonts w:ascii="Tahoma" w:hAnsi="Tahoma" w:cs="Tahoma"/>
                <w:sz w:val="24"/>
                <w:szCs w:val="24"/>
              </w:rPr>
              <w:t xml:space="preserve">to </w:t>
            </w:r>
            <w:r w:rsidR="005532B7" w:rsidRPr="005532B7">
              <w:rPr>
                <w:rFonts w:ascii="Tahoma" w:hAnsi="Tahoma" w:cs="Tahoma"/>
                <w:b/>
                <w:sz w:val="24"/>
                <w:szCs w:val="24"/>
              </w:rPr>
              <w:t>analyze</w:t>
            </w:r>
            <w:r>
              <w:rPr>
                <w:rFonts w:ascii="Tahoma" w:hAnsi="Tahoma" w:cs="Tahoma"/>
                <w:sz w:val="24"/>
                <w:szCs w:val="24"/>
              </w:rPr>
              <w:t xml:space="preserve"> what Harper Lee is attempting to say about stereotypes, identity, and our need to belong</w:t>
            </w:r>
            <w:r w:rsidR="003B7208">
              <w:rPr>
                <w:rFonts w:ascii="Tahoma" w:hAnsi="Tahoma" w:cs="Tahoma"/>
                <w:sz w:val="24"/>
                <w:szCs w:val="24"/>
              </w:rPr>
              <w:t xml:space="preserve"> </w:t>
            </w:r>
            <w:r w:rsidR="004D5F6B">
              <w:rPr>
                <w:rFonts w:ascii="Tahoma" w:hAnsi="Tahoma" w:cs="Tahoma"/>
                <w:sz w:val="24"/>
                <w:szCs w:val="24"/>
              </w:rPr>
              <w:t xml:space="preserve">by </w:t>
            </w:r>
            <w:r w:rsidR="003B7208">
              <w:rPr>
                <w:rFonts w:ascii="Tahoma" w:hAnsi="Tahoma" w:cs="Tahoma"/>
                <w:sz w:val="24"/>
                <w:szCs w:val="24"/>
              </w:rPr>
              <w:t xml:space="preserve">participating in a written journal activity and </w:t>
            </w:r>
            <w:r w:rsidR="005532B7" w:rsidRPr="005532B7">
              <w:rPr>
                <w:rFonts w:ascii="Tahoma" w:hAnsi="Tahoma" w:cs="Tahoma"/>
                <w:b/>
                <w:sz w:val="24"/>
                <w:szCs w:val="24"/>
              </w:rPr>
              <w:t>comparing/contrasting</w:t>
            </w:r>
            <w:r w:rsidR="003B7208">
              <w:rPr>
                <w:rFonts w:ascii="Tahoma" w:hAnsi="Tahoma" w:cs="Tahoma"/>
                <w:sz w:val="24"/>
                <w:szCs w:val="24"/>
              </w:rPr>
              <w:t xml:space="preserve"> ideas in a Venn Diagram</w:t>
            </w:r>
            <w:r>
              <w:rPr>
                <w:rFonts w:ascii="Tahoma" w:hAnsi="Tahoma" w:cs="Tahoma"/>
                <w:sz w:val="24"/>
                <w:szCs w:val="24"/>
              </w:rPr>
              <w:t xml:space="preserve">. </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Academic Language Function Objective(s)</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5532B7" w:rsidRDefault="005532B7" w:rsidP="000F23AE">
            <w:pPr>
              <w:rPr>
                <w:rFonts w:ascii="Tahoma" w:hAnsi="Tahoma" w:cs="Tahoma"/>
                <w:sz w:val="24"/>
                <w:szCs w:val="24"/>
              </w:rPr>
            </w:pPr>
            <w:r>
              <w:rPr>
                <w:rFonts w:ascii="Tahoma" w:hAnsi="Tahoma" w:cs="Tahoma"/>
                <w:sz w:val="24"/>
                <w:szCs w:val="24"/>
              </w:rPr>
              <w:t>Identify/describe</w:t>
            </w:r>
          </w:p>
          <w:p w:rsidR="000A1351" w:rsidRDefault="000A1351" w:rsidP="000F23AE">
            <w:pPr>
              <w:rPr>
                <w:rFonts w:ascii="Tahoma" w:hAnsi="Tahoma" w:cs="Tahoma"/>
                <w:sz w:val="24"/>
                <w:szCs w:val="24"/>
              </w:rPr>
            </w:pPr>
            <w:r>
              <w:rPr>
                <w:rFonts w:ascii="Tahoma" w:hAnsi="Tahoma" w:cs="Tahoma"/>
                <w:sz w:val="24"/>
                <w:szCs w:val="24"/>
              </w:rPr>
              <w:t>Analyze</w:t>
            </w:r>
          </w:p>
          <w:p w:rsidR="00CF040C" w:rsidRDefault="000A1351" w:rsidP="000F23AE">
            <w:pPr>
              <w:rPr>
                <w:rFonts w:ascii="Tahoma" w:hAnsi="Tahoma" w:cs="Tahoma"/>
                <w:sz w:val="24"/>
                <w:szCs w:val="24"/>
              </w:rPr>
            </w:pPr>
            <w:r>
              <w:rPr>
                <w:rFonts w:ascii="Tahoma" w:hAnsi="Tahoma" w:cs="Tahoma"/>
                <w:sz w:val="24"/>
                <w:szCs w:val="24"/>
              </w:rPr>
              <w:t>Compare and Contrast</w:t>
            </w:r>
          </w:p>
          <w:p w:rsidR="000A1351" w:rsidRDefault="000A1351" w:rsidP="000F23AE">
            <w:pPr>
              <w:rPr>
                <w:rFonts w:ascii="Tahoma" w:hAnsi="Tahoma" w:cs="Tahoma"/>
                <w:sz w:val="24"/>
                <w:szCs w:val="24"/>
              </w:rPr>
            </w:pPr>
            <w:r>
              <w:rPr>
                <w:rFonts w:ascii="Tahoma" w:hAnsi="Tahoma" w:cs="Tahoma"/>
                <w:sz w:val="24"/>
                <w:szCs w:val="24"/>
              </w:rPr>
              <w:t>Explain</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Additional Language Supports</w:t>
            </w:r>
          </w:p>
          <w:p w:rsidR="000A1351" w:rsidRDefault="000A1351" w:rsidP="000F23AE">
            <w:pPr>
              <w:rPr>
                <w:rFonts w:ascii="Tahoma" w:hAnsi="Tahoma" w:cs="Tahoma"/>
                <w:b/>
                <w:sz w:val="24"/>
                <w:szCs w:val="24"/>
              </w:rPr>
            </w:pPr>
            <w:r>
              <w:rPr>
                <w:rFonts w:ascii="Tahoma" w:hAnsi="Tahoma" w:cs="Tahoma"/>
                <w:b/>
                <w:sz w:val="24"/>
                <w:szCs w:val="24"/>
              </w:rPr>
              <w:t>(e.g., vocabulary, discourse, syntax)</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0A1351" w:rsidRDefault="005532B7" w:rsidP="000F23AE">
            <w:pPr>
              <w:rPr>
                <w:rFonts w:ascii="Tahoma" w:hAnsi="Tahoma" w:cs="Tahoma"/>
                <w:sz w:val="24"/>
                <w:szCs w:val="24"/>
              </w:rPr>
            </w:pPr>
            <w:r>
              <w:rPr>
                <w:rFonts w:ascii="Tahoma" w:hAnsi="Tahoma" w:cs="Tahoma"/>
                <w:sz w:val="24"/>
                <w:szCs w:val="24"/>
              </w:rPr>
              <w:t>Setting</w:t>
            </w:r>
          </w:p>
          <w:p w:rsidR="005532B7" w:rsidRDefault="005532B7" w:rsidP="000F23AE">
            <w:pPr>
              <w:rPr>
                <w:rFonts w:ascii="Tahoma" w:hAnsi="Tahoma" w:cs="Tahoma"/>
                <w:sz w:val="24"/>
                <w:szCs w:val="24"/>
              </w:rPr>
            </w:pPr>
            <w:r>
              <w:rPr>
                <w:rFonts w:ascii="Tahoma" w:hAnsi="Tahoma" w:cs="Tahoma"/>
                <w:sz w:val="24"/>
                <w:szCs w:val="24"/>
              </w:rPr>
              <w:t>Identity</w:t>
            </w:r>
          </w:p>
          <w:p w:rsidR="005532B7" w:rsidRDefault="005532B7" w:rsidP="000F23AE">
            <w:pPr>
              <w:rPr>
                <w:rFonts w:ascii="Tahoma" w:hAnsi="Tahoma" w:cs="Tahoma"/>
                <w:sz w:val="24"/>
                <w:szCs w:val="24"/>
              </w:rPr>
            </w:pPr>
            <w:r>
              <w:rPr>
                <w:rFonts w:ascii="Tahoma" w:hAnsi="Tahoma" w:cs="Tahoma"/>
                <w:sz w:val="24"/>
                <w:szCs w:val="24"/>
              </w:rPr>
              <w:t>Perspective</w:t>
            </w:r>
          </w:p>
          <w:p w:rsidR="005532B7" w:rsidRDefault="005532B7" w:rsidP="000F23AE">
            <w:pPr>
              <w:rPr>
                <w:rFonts w:ascii="Tahoma" w:hAnsi="Tahoma" w:cs="Tahoma"/>
                <w:sz w:val="24"/>
                <w:szCs w:val="24"/>
              </w:rPr>
            </w:pP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Essential Question(s) for Students to Explore</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A26790" w:rsidRDefault="00A26790" w:rsidP="00A26790">
            <w:pPr>
              <w:rPr>
                <w:rFonts w:ascii="Tahoma" w:hAnsi="Tahoma" w:cs="Tahoma"/>
                <w:sz w:val="24"/>
                <w:szCs w:val="24"/>
              </w:rPr>
            </w:pPr>
            <w:r>
              <w:rPr>
                <w:rFonts w:ascii="Tahoma" w:hAnsi="Tahoma" w:cs="Tahoma"/>
                <w:sz w:val="24"/>
                <w:szCs w:val="24"/>
              </w:rPr>
              <w:t xml:space="preserve">Unit Essential Questions: </w:t>
            </w:r>
          </w:p>
          <w:p w:rsidR="00A26790" w:rsidRPr="00D46A28" w:rsidRDefault="00A26790" w:rsidP="00A26790">
            <w:pPr>
              <w:rPr>
                <w:rFonts w:ascii="Tahoma" w:hAnsi="Tahoma" w:cs="Tahoma"/>
                <w:sz w:val="24"/>
              </w:rPr>
            </w:pPr>
            <w:r w:rsidRPr="00D46A28">
              <w:rPr>
                <w:rFonts w:ascii="Tahoma" w:hAnsi="Tahoma" w:cs="Tahoma"/>
                <w:sz w:val="24"/>
              </w:rPr>
              <w:t>What kinds of experiences influence our identities and the ways we think about others?</w:t>
            </w:r>
            <w:r>
              <w:rPr>
                <w:rFonts w:ascii="Tahoma" w:hAnsi="Tahoma" w:cs="Tahoma"/>
                <w:sz w:val="24"/>
              </w:rPr>
              <w:t xml:space="preserve"> </w:t>
            </w:r>
            <w:r w:rsidRPr="00D46A28">
              <w:rPr>
                <w:rFonts w:ascii="Tahoma" w:hAnsi="Tahoma" w:cs="Tahoma"/>
                <w:sz w:val="24"/>
              </w:rPr>
              <w:t>How do stereotypes and racism impact our willingness or ability to empathize?</w:t>
            </w:r>
          </w:p>
          <w:p w:rsidR="00A26790" w:rsidRDefault="00A26790" w:rsidP="000F23AE">
            <w:pPr>
              <w:rPr>
                <w:rFonts w:ascii="Tahoma" w:hAnsi="Tahoma" w:cs="Tahoma"/>
                <w:sz w:val="24"/>
                <w:szCs w:val="24"/>
              </w:rPr>
            </w:pPr>
          </w:p>
          <w:p w:rsidR="00A26790" w:rsidRDefault="00A26790" w:rsidP="000F23AE">
            <w:pPr>
              <w:rPr>
                <w:rFonts w:ascii="Tahoma" w:hAnsi="Tahoma" w:cs="Tahoma"/>
                <w:sz w:val="24"/>
                <w:szCs w:val="24"/>
              </w:rPr>
            </w:pPr>
            <w:r>
              <w:rPr>
                <w:rFonts w:ascii="Tahoma" w:hAnsi="Tahoma" w:cs="Tahoma"/>
                <w:sz w:val="24"/>
                <w:szCs w:val="24"/>
              </w:rPr>
              <w:t>Lesson Essential Questions:</w:t>
            </w:r>
          </w:p>
          <w:p w:rsidR="000A1351" w:rsidRDefault="000A1351" w:rsidP="000F23AE">
            <w:pPr>
              <w:rPr>
                <w:rFonts w:ascii="Tahoma" w:hAnsi="Tahoma" w:cs="Tahoma"/>
                <w:sz w:val="24"/>
                <w:szCs w:val="24"/>
              </w:rPr>
            </w:pPr>
            <w:r>
              <w:rPr>
                <w:rFonts w:ascii="Tahoma" w:hAnsi="Tahoma" w:cs="Tahoma"/>
                <w:sz w:val="24"/>
                <w:szCs w:val="24"/>
              </w:rPr>
              <w:t xml:space="preserve">What are stereotypes, and how do they affect how we see ourselves and others see us? How does our need to belong influence our identity? How does it lead to the formation of “in” groups and “out” groups in our society? </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Prior Knowledge</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sz w:val="24"/>
                <w:szCs w:val="24"/>
              </w:rPr>
            </w:pPr>
            <w:r>
              <w:rPr>
                <w:rFonts w:ascii="Tahoma" w:hAnsi="Tahoma" w:cs="Tahoma"/>
                <w:sz w:val="24"/>
                <w:szCs w:val="24"/>
              </w:rPr>
              <w:lastRenderedPageBreak/>
              <w:t>Students must be familiar with the term “stereotype”</w:t>
            </w:r>
            <w:r w:rsidR="003C156C">
              <w:rPr>
                <w:rFonts w:ascii="Tahoma" w:hAnsi="Tahoma" w:cs="Tahoma"/>
                <w:sz w:val="24"/>
                <w:szCs w:val="24"/>
              </w:rPr>
              <w:t>.</w:t>
            </w:r>
            <w:r>
              <w:rPr>
                <w:rFonts w:ascii="Tahoma" w:hAnsi="Tahoma" w:cs="Tahoma"/>
                <w:sz w:val="24"/>
                <w:szCs w:val="24"/>
              </w:rPr>
              <w:t xml:space="preserve"> </w:t>
            </w:r>
          </w:p>
          <w:p w:rsidR="003C156C" w:rsidRDefault="000A1351" w:rsidP="000F23AE">
            <w:pPr>
              <w:rPr>
                <w:rFonts w:ascii="Tahoma" w:hAnsi="Tahoma" w:cs="Tahoma"/>
                <w:sz w:val="24"/>
                <w:szCs w:val="24"/>
              </w:rPr>
            </w:pPr>
            <w:r>
              <w:rPr>
                <w:rFonts w:ascii="Tahoma" w:hAnsi="Tahoma" w:cs="Tahoma"/>
                <w:sz w:val="24"/>
                <w:szCs w:val="24"/>
              </w:rPr>
              <w:lastRenderedPageBreak/>
              <w:t>Students must understand what “word associations” are</w:t>
            </w:r>
            <w:r w:rsidR="003C156C">
              <w:rPr>
                <w:rFonts w:ascii="Tahoma" w:hAnsi="Tahoma" w:cs="Tahoma"/>
                <w:sz w:val="24"/>
                <w:szCs w:val="24"/>
              </w:rPr>
              <w:t>.</w:t>
            </w:r>
          </w:p>
          <w:p w:rsidR="003C156C" w:rsidRDefault="003C156C" w:rsidP="003C156C">
            <w:pPr>
              <w:rPr>
                <w:rFonts w:ascii="Tahoma" w:hAnsi="Tahoma" w:cs="Tahoma"/>
                <w:sz w:val="24"/>
                <w:szCs w:val="24"/>
              </w:rPr>
            </w:pPr>
            <w:r>
              <w:rPr>
                <w:rFonts w:ascii="Tahoma" w:hAnsi="Tahoma" w:cs="Tahoma"/>
                <w:sz w:val="24"/>
                <w:szCs w:val="24"/>
              </w:rPr>
              <w:t>Students must be familiar with comparing and contrasting through the use of Venn Diagrams.</w:t>
            </w:r>
          </w:p>
          <w:p w:rsidR="000A1351" w:rsidRDefault="003C156C" w:rsidP="003C156C">
            <w:pPr>
              <w:rPr>
                <w:rFonts w:ascii="Tahoma" w:hAnsi="Tahoma" w:cs="Tahoma"/>
                <w:sz w:val="24"/>
                <w:szCs w:val="24"/>
              </w:rPr>
            </w:pPr>
            <w:r>
              <w:rPr>
                <w:rFonts w:ascii="Tahoma" w:hAnsi="Tahoma" w:cs="Tahoma"/>
                <w:sz w:val="24"/>
                <w:szCs w:val="24"/>
              </w:rPr>
              <w:t>Students must be familiar with analyzing the components of a text, such as setting, context, and the development of characters.</w:t>
            </w:r>
            <w:r w:rsidR="000A1351">
              <w:rPr>
                <w:rFonts w:ascii="Tahoma" w:hAnsi="Tahoma" w:cs="Tahoma"/>
                <w:sz w:val="24"/>
                <w:szCs w:val="24"/>
              </w:rPr>
              <w:t xml:space="preserve">  </w:t>
            </w:r>
          </w:p>
        </w:tc>
      </w:tr>
    </w:tbl>
    <w:p w:rsidR="000A1351" w:rsidRDefault="000A1351" w:rsidP="000A1351">
      <w:pPr>
        <w:rPr>
          <w:rFonts w:ascii="Tahoma" w:hAnsi="Tahoma" w:cs="Tahoma"/>
          <w:sz w:val="24"/>
          <w:szCs w:val="24"/>
        </w:rPr>
      </w:pPr>
    </w:p>
    <w:p w:rsidR="000A1351" w:rsidRDefault="000A1351" w:rsidP="000A1351">
      <w:pPr>
        <w:rPr>
          <w:rFonts w:ascii="Tahoma" w:hAnsi="Tahoma" w:cs="Tahoma"/>
          <w:b/>
          <w:sz w:val="24"/>
          <w:szCs w:val="24"/>
        </w:rPr>
      </w:pPr>
      <w:r>
        <w:rPr>
          <w:rFonts w:ascii="Tahoma" w:hAnsi="Tahoma" w:cs="Tahoma"/>
          <w:b/>
          <w:sz w:val="24"/>
          <w:szCs w:val="24"/>
        </w:rPr>
        <w:t>Assessment/Accommodation</w:t>
      </w:r>
    </w:p>
    <w:p w:rsidR="000A1351" w:rsidRDefault="000A1351" w:rsidP="000A1351">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6330"/>
      </w:tblGrid>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21</w:t>
            </w:r>
            <w:r w:rsidRPr="00521BBC">
              <w:rPr>
                <w:rFonts w:ascii="Tahoma" w:hAnsi="Tahoma" w:cs="Tahoma"/>
                <w:b/>
                <w:sz w:val="24"/>
                <w:szCs w:val="24"/>
                <w:vertAlign w:val="superscript"/>
              </w:rPr>
              <w:t>st</w:t>
            </w:r>
            <w:r>
              <w:rPr>
                <w:rFonts w:ascii="Tahoma" w:hAnsi="Tahoma" w:cs="Tahoma"/>
                <w:b/>
                <w:sz w:val="24"/>
                <w:szCs w:val="24"/>
              </w:rPr>
              <w:t xml:space="preserve"> Century Skills</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176934" w:rsidRDefault="00176934" w:rsidP="00176934">
            <w:pPr>
              <w:rPr>
                <w:rFonts w:ascii="Tahoma" w:hAnsi="Tahoma" w:cs="Tahoma"/>
                <w:sz w:val="24"/>
                <w:szCs w:val="24"/>
              </w:rPr>
            </w:pPr>
            <w:r>
              <w:rPr>
                <w:rFonts w:ascii="Tahoma" w:hAnsi="Tahoma" w:cs="Tahoma"/>
                <w:sz w:val="24"/>
                <w:szCs w:val="24"/>
              </w:rPr>
              <w:t>Global Awareness</w:t>
            </w:r>
          </w:p>
          <w:p w:rsidR="00176934" w:rsidRPr="0026749E" w:rsidRDefault="00176934" w:rsidP="00176934">
            <w:pPr>
              <w:numPr>
                <w:ilvl w:val="0"/>
                <w:numId w:val="4"/>
              </w:numPr>
              <w:shd w:val="clear" w:color="auto" w:fill="FFFFFF"/>
              <w:textAlignment w:val="baseline"/>
              <w:rPr>
                <w:rFonts w:ascii="Tahoma" w:eastAsia="Times New Roman" w:hAnsi="Tahoma" w:cs="Tahoma"/>
                <w:sz w:val="24"/>
                <w:szCs w:val="27"/>
                <w:lang w:eastAsia="zh-CN"/>
              </w:rPr>
            </w:pPr>
            <w:r w:rsidRPr="0026749E">
              <w:rPr>
                <w:rFonts w:ascii="Tahoma" w:eastAsia="Times New Roman" w:hAnsi="Tahoma" w:cs="Tahoma"/>
                <w:sz w:val="24"/>
                <w:szCs w:val="27"/>
                <w:lang w:eastAsia="zh-CN"/>
              </w:rPr>
              <w:t>Learning from and working collaboratively with individuals representing diverse cultures, religions and lifestyles in a spirit of mutual respect and open dialogue in personal, work and community contexts</w:t>
            </w:r>
          </w:p>
          <w:p w:rsidR="000A1351" w:rsidRDefault="00176934" w:rsidP="00176934">
            <w:pPr>
              <w:rPr>
                <w:rFonts w:ascii="Tahoma" w:hAnsi="Tahoma" w:cs="Tahoma"/>
                <w:sz w:val="24"/>
                <w:szCs w:val="24"/>
              </w:rPr>
            </w:pPr>
            <w:r>
              <w:rPr>
                <w:rFonts w:ascii="Tahoma" w:hAnsi="Tahoma" w:cs="Tahoma"/>
                <w:sz w:val="24"/>
                <w:szCs w:val="24"/>
              </w:rPr>
              <w:t>Creativity and Innovation</w:t>
            </w:r>
          </w:p>
          <w:p w:rsidR="00176934" w:rsidRPr="00176934" w:rsidRDefault="00176934" w:rsidP="00176934">
            <w:pPr>
              <w:numPr>
                <w:ilvl w:val="0"/>
                <w:numId w:val="4"/>
              </w:numPr>
              <w:shd w:val="clear" w:color="auto" w:fill="FFFFFF"/>
              <w:textAlignment w:val="baseline"/>
              <w:rPr>
                <w:rFonts w:ascii="Tahoma" w:eastAsia="Times New Roman" w:hAnsi="Tahoma" w:cs="Tahoma"/>
                <w:sz w:val="24"/>
                <w:szCs w:val="27"/>
                <w:lang w:eastAsia="zh-CN"/>
              </w:rPr>
            </w:pPr>
            <w:r w:rsidRPr="00176934">
              <w:rPr>
                <w:rFonts w:ascii="Tahoma" w:eastAsia="Times New Roman" w:hAnsi="Tahoma" w:cs="Tahoma"/>
                <w:sz w:val="24"/>
                <w:szCs w:val="27"/>
                <w:lang w:eastAsia="zh-CN"/>
              </w:rPr>
              <w:t>Be open and responsive to new and diverse perspectives; incorporate group input and feedback into the work</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Learning Activity Types</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B14C11" w:rsidRDefault="00B14C11" w:rsidP="00B14C11">
            <w:pPr>
              <w:rPr>
                <w:rFonts w:ascii="Tahoma" w:hAnsi="Tahoma" w:cs="Tahoma"/>
                <w:sz w:val="24"/>
                <w:szCs w:val="24"/>
              </w:rPr>
            </w:pPr>
            <w:r w:rsidRPr="00F4416F">
              <w:rPr>
                <w:rFonts w:ascii="Tahoma" w:hAnsi="Tahoma" w:cs="Tahoma"/>
                <w:sz w:val="24"/>
                <w:szCs w:val="24"/>
              </w:rPr>
              <w:t>Activating/generating knowledge</w:t>
            </w:r>
          </w:p>
          <w:p w:rsidR="000A1351" w:rsidRDefault="00B14C11" w:rsidP="00B14C11">
            <w:pPr>
              <w:pStyle w:val="ListParagraph"/>
              <w:numPr>
                <w:ilvl w:val="0"/>
                <w:numId w:val="4"/>
              </w:numPr>
              <w:rPr>
                <w:rFonts w:ascii="Tahoma" w:hAnsi="Tahoma" w:cs="Tahoma"/>
                <w:sz w:val="24"/>
                <w:szCs w:val="24"/>
              </w:rPr>
            </w:pPr>
            <w:r w:rsidRPr="00B14C11">
              <w:rPr>
                <w:rFonts w:ascii="Tahoma" w:hAnsi="Tahoma" w:cs="Tahoma"/>
                <w:sz w:val="24"/>
                <w:szCs w:val="24"/>
              </w:rPr>
              <w:t xml:space="preserve">Students will make connections with the </w:t>
            </w:r>
            <w:r>
              <w:rPr>
                <w:rFonts w:ascii="Tahoma" w:hAnsi="Tahoma" w:cs="Tahoma"/>
                <w:sz w:val="24"/>
                <w:szCs w:val="24"/>
              </w:rPr>
              <w:t>topic of identity</w:t>
            </w:r>
            <w:r w:rsidRPr="00B14C11">
              <w:rPr>
                <w:rFonts w:ascii="Tahoma" w:hAnsi="Tahoma" w:cs="Tahoma"/>
                <w:sz w:val="24"/>
                <w:szCs w:val="24"/>
              </w:rPr>
              <w:t xml:space="preserve"> by activa</w:t>
            </w:r>
            <w:r>
              <w:rPr>
                <w:rFonts w:ascii="Tahoma" w:hAnsi="Tahoma" w:cs="Tahoma"/>
                <w:sz w:val="24"/>
                <w:szCs w:val="24"/>
              </w:rPr>
              <w:t xml:space="preserve">ting their prior experiences and understandings of their own identity </w:t>
            </w:r>
            <w:r w:rsidRPr="00B14C11">
              <w:rPr>
                <w:rFonts w:ascii="Tahoma" w:hAnsi="Tahoma" w:cs="Tahoma"/>
                <w:sz w:val="24"/>
                <w:szCs w:val="24"/>
              </w:rPr>
              <w:t>during the bell-ringer activity.</w:t>
            </w:r>
          </w:p>
          <w:p w:rsidR="00B14C11" w:rsidRDefault="00B14C11" w:rsidP="00B14C11">
            <w:pPr>
              <w:rPr>
                <w:rFonts w:ascii="Tahoma" w:hAnsi="Tahoma" w:cs="Tahoma"/>
                <w:sz w:val="24"/>
                <w:szCs w:val="24"/>
              </w:rPr>
            </w:pPr>
            <w:r w:rsidRPr="00F4416F">
              <w:rPr>
                <w:rFonts w:ascii="Tahoma" w:hAnsi="Tahoma" w:cs="Tahoma"/>
                <w:sz w:val="24"/>
                <w:szCs w:val="24"/>
              </w:rPr>
              <w:t>Descriptive analysis</w:t>
            </w:r>
          </w:p>
          <w:p w:rsidR="00B14C11" w:rsidRDefault="00B14C11" w:rsidP="00B14C11">
            <w:pPr>
              <w:pStyle w:val="ListParagraph"/>
              <w:numPr>
                <w:ilvl w:val="0"/>
                <w:numId w:val="6"/>
              </w:numPr>
              <w:rPr>
                <w:rFonts w:ascii="Tahoma" w:hAnsi="Tahoma" w:cs="Tahoma"/>
                <w:sz w:val="24"/>
                <w:szCs w:val="24"/>
              </w:rPr>
            </w:pPr>
            <w:r>
              <w:rPr>
                <w:rFonts w:ascii="Tahoma" w:hAnsi="Tahoma" w:cs="Tahoma"/>
                <w:sz w:val="24"/>
                <w:szCs w:val="24"/>
              </w:rPr>
              <w:t xml:space="preserve">Students will complete a Venn diagram to describe the differences and similarities between life in the 1930’s and modern-day life in a compare/contrast analysis. </w:t>
            </w:r>
          </w:p>
          <w:p w:rsidR="00B14C11" w:rsidRDefault="00B14C11" w:rsidP="00B14C11">
            <w:pPr>
              <w:rPr>
                <w:rFonts w:ascii="Tahoma" w:hAnsi="Tahoma" w:cs="Tahoma"/>
                <w:sz w:val="24"/>
                <w:szCs w:val="24"/>
              </w:rPr>
            </w:pPr>
            <w:r w:rsidRPr="00E02414">
              <w:rPr>
                <w:rFonts w:ascii="Tahoma" w:hAnsi="Tahoma" w:cs="Tahoma"/>
                <w:sz w:val="24"/>
                <w:szCs w:val="24"/>
              </w:rPr>
              <w:t>Sharing</w:t>
            </w:r>
            <w:r>
              <w:rPr>
                <w:rFonts w:ascii="Tahoma" w:hAnsi="Tahoma" w:cs="Tahoma"/>
                <w:sz w:val="24"/>
                <w:szCs w:val="24"/>
              </w:rPr>
              <w:t>/collaborating</w:t>
            </w:r>
          </w:p>
          <w:p w:rsidR="00B14C11" w:rsidRDefault="00B14C11" w:rsidP="00B14C11">
            <w:pPr>
              <w:pStyle w:val="ListParagraph"/>
              <w:numPr>
                <w:ilvl w:val="0"/>
                <w:numId w:val="6"/>
              </w:numPr>
              <w:rPr>
                <w:rFonts w:ascii="Tahoma" w:hAnsi="Tahoma" w:cs="Tahoma"/>
                <w:sz w:val="24"/>
                <w:szCs w:val="24"/>
              </w:rPr>
            </w:pPr>
            <w:r>
              <w:rPr>
                <w:rFonts w:ascii="Tahoma" w:hAnsi="Tahoma" w:cs="Tahoma"/>
                <w:sz w:val="24"/>
                <w:szCs w:val="24"/>
              </w:rPr>
              <w:t xml:space="preserve">Students will work in pairs, small groups, and participate in collaborative class discussions to answer questions about identity and stereotypes </w:t>
            </w:r>
            <w:r w:rsidR="009D2CF8">
              <w:rPr>
                <w:rFonts w:ascii="Tahoma" w:hAnsi="Tahoma" w:cs="Tahoma"/>
                <w:sz w:val="24"/>
                <w:szCs w:val="24"/>
              </w:rPr>
              <w:t xml:space="preserve">and explore the historical context of the text. </w:t>
            </w:r>
          </w:p>
          <w:p w:rsidR="009D2CF8" w:rsidRDefault="009D2CF8" w:rsidP="009D2CF8">
            <w:pPr>
              <w:rPr>
                <w:rFonts w:ascii="Tahoma" w:hAnsi="Tahoma" w:cs="Tahoma"/>
                <w:sz w:val="24"/>
                <w:szCs w:val="24"/>
              </w:rPr>
            </w:pPr>
            <w:r>
              <w:rPr>
                <w:rFonts w:ascii="Tahoma" w:hAnsi="Tahoma" w:cs="Tahoma"/>
                <w:sz w:val="24"/>
                <w:szCs w:val="24"/>
              </w:rPr>
              <w:t>Vocabulary analysis</w:t>
            </w:r>
          </w:p>
          <w:p w:rsidR="009D2CF8" w:rsidRPr="009D2CF8" w:rsidRDefault="009D2CF8" w:rsidP="009D2CF8">
            <w:pPr>
              <w:pStyle w:val="ListParagraph"/>
              <w:numPr>
                <w:ilvl w:val="0"/>
                <w:numId w:val="6"/>
              </w:numPr>
              <w:rPr>
                <w:rFonts w:ascii="Tahoma" w:hAnsi="Tahoma" w:cs="Tahoma"/>
                <w:sz w:val="24"/>
                <w:szCs w:val="24"/>
              </w:rPr>
            </w:pPr>
            <w:r>
              <w:rPr>
                <w:rFonts w:ascii="Tahoma" w:hAnsi="Tahoma" w:cs="Tahoma"/>
                <w:sz w:val="24"/>
                <w:szCs w:val="24"/>
              </w:rPr>
              <w:t xml:space="preserve">Students will analyze the word “stereotype” by participating in a word association activity in order to develop a deeper consciousness about the features and connotations of the word, as well as a more sophisticated understanding about what “stereotype” entails. </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Formative Assessment</w:t>
            </w:r>
          </w:p>
          <w:p w:rsidR="000A1351" w:rsidRDefault="000A1351" w:rsidP="000F23AE">
            <w:pPr>
              <w:rPr>
                <w:rFonts w:ascii="Tahoma" w:hAnsi="Tahoma" w:cs="Tahoma"/>
                <w:b/>
                <w:sz w:val="24"/>
                <w:szCs w:val="24"/>
              </w:rPr>
            </w:pPr>
            <w:r>
              <w:rPr>
                <w:rFonts w:ascii="Tahoma" w:hAnsi="Tahoma" w:cs="Tahoma"/>
                <w:b/>
                <w:sz w:val="24"/>
                <w:szCs w:val="24"/>
              </w:rPr>
              <w:lastRenderedPageBreak/>
              <w:t>(attach specific instructions and/or examples)</w:t>
            </w:r>
          </w:p>
        </w:tc>
        <w:tc>
          <w:tcPr>
            <w:tcW w:w="7020" w:type="dxa"/>
            <w:tcBorders>
              <w:top w:val="single" w:sz="4" w:space="0" w:color="auto"/>
              <w:left w:val="single" w:sz="4" w:space="0" w:color="auto"/>
              <w:bottom w:val="single" w:sz="4" w:space="0" w:color="auto"/>
              <w:right w:val="single" w:sz="4" w:space="0" w:color="auto"/>
            </w:tcBorders>
          </w:tcPr>
          <w:p w:rsidR="00EE630C" w:rsidRDefault="00EE630C" w:rsidP="000F23AE">
            <w:pPr>
              <w:rPr>
                <w:rFonts w:ascii="Tahoma" w:hAnsi="Tahoma" w:cs="Tahoma"/>
                <w:color w:val="000000"/>
                <w:sz w:val="24"/>
              </w:rPr>
            </w:pPr>
            <w:r w:rsidRPr="00EE630C">
              <w:rPr>
                <w:rFonts w:ascii="Tahoma" w:hAnsi="Tahoma" w:cs="Tahoma"/>
                <w:color w:val="000000"/>
                <w:sz w:val="24"/>
              </w:rPr>
              <w:lastRenderedPageBreak/>
              <w:t>S</w:t>
            </w:r>
            <w:r w:rsidR="00EE2E97" w:rsidRPr="00EE630C">
              <w:rPr>
                <w:rFonts w:ascii="Tahoma" w:hAnsi="Tahoma" w:cs="Tahoma"/>
                <w:color w:val="000000"/>
                <w:sz w:val="24"/>
              </w:rPr>
              <w:t>tudents will create an identity chart about themselves illustrating the factors that shape and define who they are</w:t>
            </w:r>
            <w:r w:rsidRPr="00EE630C">
              <w:rPr>
                <w:rFonts w:ascii="Tahoma" w:hAnsi="Tahoma" w:cs="Tahoma"/>
                <w:color w:val="000000"/>
                <w:sz w:val="24"/>
              </w:rPr>
              <w:t xml:space="preserve">. Students will be required to share their identity </w:t>
            </w:r>
            <w:r w:rsidRPr="00EE630C">
              <w:rPr>
                <w:rFonts w:ascii="Tahoma" w:hAnsi="Tahoma" w:cs="Tahoma"/>
                <w:color w:val="000000"/>
                <w:sz w:val="24"/>
              </w:rPr>
              <w:lastRenderedPageBreak/>
              <w:t xml:space="preserve">charts on the wall and participate in a gallery walk in which they observe the factors that their classmates included in their identity charts. </w:t>
            </w:r>
          </w:p>
          <w:p w:rsidR="005532B7" w:rsidRDefault="005532B7" w:rsidP="000F23AE">
            <w:pPr>
              <w:rPr>
                <w:rFonts w:ascii="Tahoma" w:hAnsi="Tahoma" w:cs="Tahoma"/>
                <w:color w:val="000000"/>
                <w:sz w:val="24"/>
              </w:rPr>
            </w:pPr>
          </w:p>
          <w:p w:rsidR="005532B7" w:rsidRDefault="005532B7" w:rsidP="005532B7">
            <w:pPr>
              <w:rPr>
                <w:rFonts w:ascii="Tahoma" w:hAnsi="Tahoma" w:cs="Tahoma"/>
                <w:color w:val="000000"/>
                <w:sz w:val="24"/>
              </w:rPr>
            </w:pPr>
            <w:r>
              <w:rPr>
                <w:rFonts w:ascii="Tahoma" w:hAnsi="Tahoma" w:cs="Tahoma"/>
                <w:color w:val="000000"/>
                <w:sz w:val="24"/>
              </w:rPr>
              <w:t xml:space="preserve">Students will create a working definition of “stereotype” </w:t>
            </w:r>
            <w:r>
              <w:rPr>
                <w:rFonts w:ascii="Tahoma" w:hAnsi="Tahoma" w:cs="Tahoma"/>
                <w:color w:val="000000"/>
                <w:sz w:val="24"/>
              </w:rPr>
              <w:t xml:space="preserve">and describe, in productive group discussions, what words and ideas are associated with the term and how it is related to the make-up of society and identity. </w:t>
            </w:r>
          </w:p>
          <w:p w:rsidR="005532B7" w:rsidRDefault="005532B7" w:rsidP="000F23AE">
            <w:pPr>
              <w:rPr>
                <w:rFonts w:ascii="Tahoma" w:hAnsi="Tahoma" w:cs="Tahoma"/>
                <w:color w:val="000000"/>
                <w:sz w:val="24"/>
              </w:rPr>
            </w:pPr>
          </w:p>
          <w:p w:rsidR="00176934" w:rsidRDefault="00176934" w:rsidP="000F23AE">
            <w:pPr>
              <w:rPr>
                <w:rFonts w:ascii="Tahoma" w:hAnsi="Tahoma" w:cs="Tahoma"/>
                <w:color w:val="000000"/>
                <w:sz w:val="24"/>
              </w:rPr>
            </w:pPr>
          </w:p>
          <w:p w:rsidR="00EE630C" w:rsidRDefault="00EE630C" w:rsidP="00EE630C">
            <w:pPr>
              <w:rPr>
                <w:rFonts w:ascii="Tahoma" w:hAnsi="Tahoma" w:cs="Tahoma"/>
                <w:color w:val="000000"/>
                <w:sz w:val="24"/>
              </w:rPr>
            </w:pPr>
            <w:r w:rsidRPr="00EE630C">
              <w:rPr>
                <w:rFonts w:ascii="Tahoma" w:hAnsi="Tahoma" w:cs="Tahoma"/>
                <w:color w:val="000000"/>
                <w:sz w:val="24"/>
              </w:rPr>
              <w:t xml:space="preserve">Students will </w:t>
            </w:r>
            <w:r>
              <w:rPr>
                <w:rFonts w:ascii="Tahoma" w:hAnsi="Tahoma" w:cs="Tahoma"/>
                <w:color w:val="000000"/>
                <w:sz w:val="24"/>
              </w:rPr>
              <w:t>complete</w:t>
            </w:r>
            <w:r w:rsidRPr="00EE630C">
              <w:rPr>
                <w:rFonts w:ascii="Tahoma" w:hAnsi="Tahoma" w:cs="Tahoma"/>
                <w:color w:val="000000"/>
                <w:sz w:val="24"/>
              </w:rPr>
              <w:t xml:space="preserve"> a compare/contrast assignment in which they will create a Venn Diagram to organize the differences and similarities of society in the 1930’s and present day</w:t>
            </w:r>
            <w:r>
              <w:rPr>
                <w:rFonts w:ascii="Tahoma" w:hAnsi="Tahoma" w:cs="Tahoma"/>
                <w:color w:val="000000"/>
                <w:sz w:val="24"/>
              </w:rPr>
              <w:t>.</w:t>
            </w:r>
          </w:p>
          <w:p w:rsidR="00176934" w:rsidRDefault="00176934" w:rsidP="00EE630C">
            <w:pPr>
              <w:rPr>
                <w:rFonts w:ascii="Tahoma" w:hAnsi="Tahoma" w:cs="Tahoma"/>
                <w:color w:val="000000"/>
                <w:sz w:val="24"/>
              </w:rPr>
            </w:pPr>
          </w:p>
          <w:p w:rsidR="000A1351" w:rsidRPr="00EE630C" w:rsidRDefault="00EE630C" w:rsidP="00EE630C">
            <w:pPr>
              <w:rPr>
                <w:rFonts w:ascii="Tahoma" w:hAnsi="Tahoma" w:cs="Tahoma"/>
                <w:sz w:val="24"/>
                <w:szCs w:val="24"/>
              </w:rPr>
            </w:pPr>
            <w:r>
              <w:rPr>
                <w:rFonts w:ascii="Tahoma" w:hAnsi="Tahoma" w:cs="Tahoma"/>
                <w:color w:val="000000"/>
                <w:sz w:val="24"/>
              </w:rPr>
              <w:t xml:space="preserve">An exit ticket assessing students’ understanding of how identity is shaped will allow the teacher to gauge depth of comprehension and points that might need to be revisited. </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lastRenderedPageBreak/>
              <w:t>Summative Assessment (attach specific instructions or examples; include connection to content/language objective)</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4E4510" w:rsidRPr="002A6A95" w:rsidRDefault="004E4510" w:rsidP="004E4510">
            <w:pPr>
              <w:ind w:right="-15"/>
              <w:rPr>
                <w:rFonts w:ascii="Tahoma" w:hAnsi="Tahoma" w:cs="Tahoma"/>
                <w:sz w:val="24"/>
              </w:rPr>
            </w:pPr>
            <w:r w:rsidRPr="002A6A95">
              <w:rPr>
                <w:rFonts w:ascii="Tahoma" w:hAnsi="Tahoma" w:cs="Tahoma"/>
                <w:color w:val="000000"/>
                <w:sz w:val="24"/>
              </w:rPr>
              <w:t xml:space="preserve">The summative assessment will be a collection of articles displayed creatively in a magazine format.  Throughout the unit, students will work to create a magazine on issues surrounding identity, racism, and empathy linked to </w:t>
            </w:r>
            <w:proofErr w:type="spellStart"/>
            <w:r w:rsidRPr="002A6A95">
              <w:rPr>
                <w:rFonts w:ascii="Tahoma" w:hAnsi="Tahoma" w:cs="Tahoma"/>
                <w:i/>
                <w:sz w:val="24"/>
              </w:rPr>
              <w:t>To</w:t>
            </w:r>
            <w:proofErr w:type="spellEnd"/>
            <w:r w:rsidRPr="002A6A95">
              <w:rPr>
                <w:rFonts w:ascii="Tahoma" w:hAnsi="Tahoma" w:cs="Tahoma"/>
                <w:i/>
                <w:sz w:val="24"/>
              </w:rPr>
              <w:t xml:space="preserve"> Kill a Mockingbird</w:t>
            </w:r>
            <w:r w:rsidRPr="002A6A95">
              <w:rPr>
                <w:rFonts w:ascii="Tahoma" w:hAnsi="Tahoma" w:cs="Tahoma"/>
                <w:sz w:val="24"/>
              </w:rPr>
              <w:t>, other texts explored throughout the unit, and current events.  Each student will choose a specific topic related to the themes explored in the unit (community, justice system, biases, identity, recognizing similarities, prejudices, then vs. now, etc.).  Students will research and explore their topics using a variety of sources and various perspectives.  Each student will be responsible for writing at least four articles; however, students are encouraged to go beyond the requirements.  Students will write and carefully edit their articles, including images that relate to the topic and enhance the meaning.  Students are encouraged to think outside the box and be creative with this assignment. At the end of the unit, each article will be compiled together to form a whole-class magazine that will be posted electronically as a web page.</w:t>
            </w:r>
          </w:p>
          <w:p w:rsidR="004E4510" w:rsidRPr="007F4974" w:rsidRDefault="004E4510" w:rsidP="004E4510">
            <w:pPr>
              <w:ind w:right="-15"/>
              <w:rPr>
                <w:rFonts w:ascii="Tahoma" w:hAnsi="Tahoma" w:cs="Tahoma"/>
                <w:sz w:val="24"/>
              </w:rPr>
            </w:pPr>
            <w:r w:rsidRPr="007F4974">
              <w:rPr>
                <w:rFonts w:ascii="Tahoma" w:hAnsi="Tahoma" w:cs="Tahoma"/>
                <w:sz w:val="24"/>
              </w:rPr>
              <w:t xml:space="preserve">Each </w:t>
            </w:r>
            <w:r>
              <w:rPr>
                <w:rFonts w:ascii="Tahoma" w:hAnsi="Tahoma" w:cs="Tahoma"/>
                <w:sz w:val="24"/>
              </w:rPr>
              <w:t>student are required to write</w:t>
            </w:r>
            <w:r w:rsidRPr="007F4974">
              <w:rPr>
                <w:rFonts w:ascii="Tahoma" w:hAnsi="Tahoma" w:cs="Tahoma"/>
                <w:sz w:val="24"/>
              </w:rPr>
              <w:t xml:space="preserve"> the following: </w:t>
            </w:r>
          </w:p>
          <w:p w:rsidR="004E4510" w:rsidRDefault="004E4510" w:rsidP="004E4510">
            <w:pPr>
              <w:numPr>
                <w:ilvl w:val="0"/>
                <w:numId w:val="1"/>
              </w:numPr>
              <w:ind w:right="-15"/>
              <w:rPr>
                <w:rFonts w:ascii="Tahoma" w:hAnsi="Tahoma" w:cs="Tahoma"/>
                <w:sz w:val="24"/>
              </w:rPr>
            </w:pPr>
            <w:r>
              <w:rPr>
                <w:rFonts w:ascii="Tahoma" w:hAnsi="Tahoma" w:cs="Tahoma"/>
                <w:sz w:val="24"/>
              </w:rPr>
              <w:t>An e</w:t>
            </w:r>
            <w:r w:rsidRPr="007F4974">
              <w:rPr>
                <w:rFonts w:ascii="Tahoma" w:hAnsi="Tahoma" w:cs="Tahoma"/>
                <w:sz w:val="24"/>
              </w:rPr>
              <w:t xml:space="preserve">ditorial (expresses each </w:t>
            </w:r>
            <w:r>
              <w:rPr>
                <w:rFonts w:ascii="Tahoma" w:hAnsi="Tahoma" w:cs="Tahoma"/>
                <w:sz w:val="24"/>
              </w:rPr>
              <w:t>student’s</w:t>
            </w:r>
            <w:r w:rsidRPr="007F4974">
              <w:rPr>
                <w:rFonts w:ascii="Tahoma" w:hAnsi="Tahoma" w:cs="Tahoma"/>
                <w:sz w:val="24"/>
              </w:rPr>
              <w:t xml:space="preserve"> informed opinions)</w:t>
            </w:r>
          </w:p>
          <w:p w:rsidR="004E4510" w:rsidRDefault="004E4510" w:rsidP="004E4510">
            <w:pPr>
              <w:numPr>
                <w:ilvl w:val="0"/>
                <w:numId w:val="1"/>
              </w:numPr>
              <w:ind w:right="-15"/>
              <w:rPr>
                <w:rFonts w:ascii="Tahoma" w:hAnsi="Tahoma" w:cs="Tahoma"/>
                <w:sz w:val="24"/>
              </w:rPr>
            </w:pPr>
            <w:r>
              <w:rPr>
                <w:rFonts w:ascii="Tahoma" w:hAnsi="Tahoma" w:cs="Tahoma"/>
                <w:sz w:val="24"/>
              </w:rPr>
              <w:t>A f</w:t>
            </w:r>
            <w:r w:rsidRPr="001448EF">
              <w:rPr>
                <w:rFonts w:ascii="Tahoma" w:hAnsi="Tahoma" w:cs="Tahoma"/>
                <w:sz w:val="24"/>
              </w:rPr>
              <w:t xml:space="preserve">eature article (reflects </w:t>
            </w:r>
            <w:r>
              <w:rPr>
                <w:rFonts w:ascii="Tahoma" w:hAnsi="Tahoma" w:cs="Tahoma"/>
                <w:sz w:val="24"/>
              </w:rPr>
              <w:t xml:space="preserve">each </w:t>
            </w:r>
            <w:r w:rsidRPr="001448EF">
              <w:rPr>
                <w:rFonts w:ascii="Tahoma" w:hAnsi="Tahoma" w:cs="Tahoma"/>
                <w:sz w:val="24"/>
              </w:rPr>
              <w:t>student’s research</w:t>
            </w:r>
            <w:r>
              <w:rPr>
                <w:rFonts w:ascii="Tahoma" w:hAnsi="Tahoma" w:cs="Tahoma"/>
                <w:sz w:val="24"/>
              </w:rPr>
              <w:t>, findings, and interpretations of their topic</w:t>
            </w:r>
            <w:r w:rsidRPr="001448EF">
              <w:rPr>
                <w:rFonts w:ascii="Tahoma" w:hAnsi="Tahoma" w:cs="Tahoma"/>
                <w:sz w:val="24"/>
              </w:rPr>
              <w:t xml:space="preserve">) </w:t>
            </w:r>
          </w:p>
          <w:p w:rsidR="004E4510" w:rsidRPr="001448EF" w:rsidRDefault="004E4510" w:rsidP="004E4510">
            <w:pPr>
              <w:ind w:right="-15"/>
              <w:rPr>
                <w:rFonts w:ascii="Tahoma" w:hAnsi="Tahoma" w:cs="Tahoma"/>
                <w:sz w:val="24"/>
              </w:rPr>
            </w:pPr>
            <w:r w:rsidRPr="001448EF">
              <w:rPr>
                <w:rFonts w:ascii="Tahoma" w:hAnsi="Tahoma" w:cs="Tahoma"/>
                <w:sz w:val="24"/>
              </w:rPr>
              <w:lastRenderedPageBreak/>
              <w:t>Other suggested components</w:t>
            </w:r>
            <w:r>
              <w:rPr>
                <w:rFonts w:ascii="Tahoma" w:hAnsi="Tahoma" w:cs="Tahoma"/>
                <w:sz w:val="24"/>
              </w:rPr>
              <w:t xml:space="preserve"> students may consider writing for their articles</w:t>
            </w:r>
            <w:r w:rsidRPr="001448EF">
              <w:rPr>
                <w:rFonts w:ascii="Tahoma" w:hAnsi="Tahoma" w:cs="Tahoma"/>
                <w:sz w:val="24"/>
              </w:rPr>
              <w:t>:</w:t>
            </w:r>
          </w:p>
          <w:p w:rsidR="004E4510" w:rsidRDefault="004E4510" w:rsidP="004E4510">
            <w:pPr>
              <w:numPr>
                <w:ilvl w:val="0"/>
                <w:numId w:val="1"/>
              </w:numPr>
              <w:ind w:right="-15"/>
              <w:rPr>
                <w:rFonts w:ascii="Tahoma" w:hAnsi="Tahoma" w:cs="Tahoma"/>
                <w:sz w:val="24"/>
              </w:rPr>
            </w:pPr>
            <w:r w:rsidRPr="007F4974">
              <w:rPr>
                <w:rFonts w:ascii="Tahoma" w:hAnsi="Tahoma" w:cs="Tahoma"/>
                <w:sz w:val="24"/>
              </w:rPr>
              <w:t xml:space="preserve">An original poem </w:t>
            </w:r>
          </w:p>
          <w:p w:rsidR="004E4510" w:rsidRDefault="004E4510" w:rsidP="004E4510">
            <w:pPr>
              <w:numPr>
                <w:ilvl w:val="0"/>
                <w:numId w:val="1"/>
              </w:numPr>
              <w:ind w:right="-15"/>
              <w:rPr>
                <w:rFonts w:ascii="Tahoma" w:hAnsi="Tahoma" w:cs="Tahoma"/>
                <w:sz w:val="24"/>
              </w:rPr>
            </w:pPr>
            <w:r w:rsidRPr="001448EF">
              <w:rPr>
                <w:rFonts w:ascii="Tahoma" w:hAnsi="Tahoma" w:cs="Tahoma"/>
                <w:sz w:val="24"/>
              </w:rPr>
              <w:t xml:space="preserve">Original drawings or cartoons </w:t>
            </w:r>
          </w:p>
          <w:p w:rsidR="004E4510" w:rsidRDefault="004E4510" w:rsidP="004E4510">
            <w:pPr>
              <w:numPr>
                <w:ilvl w:val="0"/>
                <w:numId w:val="1"/>
              </w:numPr>
              <w:ind w:right="-15"/>
              <w:rPr>
                <w:rFonts w:ascii="Tahoma" w:hAnsi="Tahoma" w:cs="Tahoma"/>
                <w:sz w:val="24"/>
              </w:rPr>
            </w:pPr>
            <w:r w:rsidRPr="001448EF">
              <w:rPr>
                <w:rFonts w:ascii="Tahoma" w:hAnsi="Tahoma" w:cs="Tahoma"/>
                <w:sz w:val="24"/>
              </w:rPr>
              <w:t xml:space="preserve">Recommended movies about the topic </w:t>
            </w:r>
          </w:p>
          <w:p w:rsidR="004E4510" w:rsidRDefault="004E4510" w:rsidP="004E4510">
            <w:pPr>
              <w:numPr>
                <w:ilvl w:val="0"/>
                <w:numId w:val="1"/>
              </w:numPr>
              <w:ind w:right="-15"/>
              <w:rPr>
                <w:rFonts w:ascii="Tahoma" w:hAnsi="Tahoma" w:cs="Tahoma"/>
                <w:sz w:val="24"/>
              </w:rPr>
            </w:pPr>
            <w:r w:rsidRPr="001448EF">
              <w:rPr>
                <w:rFonts w:ascii="Tahoma" w:hAnsi="Tahoma" w:cs="Tahoma"/>
                <w:sz w:val="24"/>
              </w:rPr>
              <w:t>Recommended songs about the topic</w:t>
            </w:r>
          </w:p>
          <w:p w:rsidR="004E4510" w:rsidRDefault="004E4510" w:rsidP="004E4510">
            <w:pPr>
              <w:numPr>
                <w:ilvl w:val="0"/>
                <w:numId w:val="1"/>
              </w:numPr>
              <w:ind w:right="-15"/>
              <w:rPr>
                <w:rFonts w:ascii="Tahoma" w:hAnsi="Tahoma" w:cs="Tahoma"/>
                <w:sz w:val="24"/>
              </w:rPr>
            </w:pPr>
            <w:r w:rsidRPr="001448EF">
              <w:rPr>
                <w:rFonts w:ascii="Tahoma" w:hAnsi="Tahoma" w:cs="Tahoma"/>
                <w:sz w:val="24"/>
              </w:rPr>
              <w:t>Recommended paintings about the topic</w:t>
            </w:r>
          </w:p>
          <w:p w:rsidR="004E4510" w:rsidRDefault="004E4510" w:rsidP="004E4510">
            <w:pPr>
              <w:numPr>
                <w:ilvl w:val="0"/>
                <w:numId w:val="1"/>
              </w:numPr>
              <w:ind w:right="-15"/>
              <w:rPr>
                <w:rFonts w:ascii="Tahoma" w:hAnsi="Tahoma" w:cs="Tahoma"/>
                <w:sz w:val="24"/>
              </w:rPr>
            </w:pPr>
            <w:r w:rsidRPr="001448EF">
              <w:rPr>
                <w:rFonts w:ascii="Tahoma" w:hAnsi="Tahoma" w:cs="Tahoma"/>
                <w:sz w:val="24"/>
              </w:rPr>
              <w:t>Recommended poems about the topic</w:t>
            </w:r>
          </w:p>
          <w:p w:rsidR="004E4510" w:rsidRDefault="004E4510" w:rsidP="004E4510">
            <w:pPr>
              <w:numPr>
                <w:ilvl w:val="0"/>
                <w:numId w:val="1"/>
              </w:numPr>
              <w:ind w:right="-15"/>
              <w:rPr>
                <w:rFonts w:ascii="Tahoma" w:hAnsi="Tahoma" w:cs="Tahoma"/>
                <w:sz w:val="24"/>
              </w:rPr>
            </w:pPr>
            <w:r w:rsidRPr="001448EF">
              <w:rPr>
                <w:rFonts w:ascii="Tahoma" w:hAnsi="Tahoma" w:cs="Tahoma"/>
                <w:sz w:val="24"/>
              </w:rPr>
              <w:t xml:space="preserve">A top ten list relating to the topic </w:t>
            </w:r>
          </w:p>
          <w:p w:rsidR="004E4510" w:rsidRDefault="004E4510" w:rsidP="004E4510">
            <w:pPr>
              <w:numPr>
                <w:ilvl w:val="0"/>
                <w:numId w:val="1"/>
              </w:numPr>
              <w:ind w:right="-15"/>
              <w:rPr>
                <w:rFonts w:ascii="Tahoma" w:hAnsi="Tahoma" w:cs="Tahoma"/>
                <w:sz w:val="24"/>
              </w:rPr>
            </w:pPr>
            <w:r w:rsidRPr="001448EF">
              <w:rPr>
                <w:rFonts w:ascii="Tahoma" w:hAnsi="Tahoma" w:cs="Tahoma"/>
                <w:sz w:val="24"/>
              </w:rPr>
              <w:t xml:space="preserve">An interview with a fictional character, historical figure, author, etc.  </w:t>
            </w:r>
          </w:p>
          <w:p w:rsidR="000A1351" w:rsidRPr="004E4510" w:rsidRDefault="004E4510" w:rsidP="004E4510">
            <w:pPr>
              <w:numPr>
                <w:ilvl w:val="0"/>
                <w:numId w:val="1"/>
              </w:numPr>
              <w:ind w:right="-15"/>
              <w:rPr>
                <w:rFonts w:ascii="Tahoma" w:hAnsi="Tahoma" w:cs="Tahoma"/>
                <w:sz w:val="24"/>
              </w:rPr>
            </w:pPr>
            <w:r w:rsidRPr="004E4510">
              <w:rPr>
                <w:rFonts w:ascii="Tahoma" w:hAnsi="Tahoma" w:cs="Tahoma"/>
                <w:sz w:val="24"/>
              </w:rPr>
              <w:t>Ads relating to the topic</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lastRenderedPageBreak/>
              <w:t>Accommodations</w:t>
            </w:r>
          </w:p>
          <w:p w:rsidR="000A1351" w:rsidRDefault="000A1351" w:rsidP="000F23AE">
            <w:pPr>
              <w:rPr>
                <w:rFonts w:ascii="Tahoma" w:hAnsi="Tahoma" w:cs="Tahoma"/>
                <w:b/>
                <w:sz w:val="24"/>
                <w:szCs w:val="24"/>
              </w:rPr>
            </w:pPr>
            <w:r>
              <w:rPr>
                <w:rFonts w:ascii="Tahoma" w:hAnsi="Tahoma" w:cs="Tahoma"/>
                <w:b/>
                <w:sz w:val="24"/>
                <w:szCs w:val="24"/>
              </w:rPr>
              <w:t>(specific to this lesson and based on specific students: Drew, Paul, &amp; Susana)</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0A1351" w:rsidRDefault="009D2CF8" w:rsidP="000F23AE">
            <w:pPr>
              <w:rPr>
                <w:rFonts w:ascii="Tahoma" w:hAnsi="Tahoma" w:cs="Tahoma"/>
                <w:b/>
                <w:sz w:val="24"/>
                <w:szCs w:val="24"/>
              </w:rPr>
            </w:pPr>
            <w:r>
              <w:rPr>
                <w:rFonts w:ascii="Tahoma" w:hAnsi="Tahoma" w:cs="Tahoma"/>
                <w:b/>
                <w:sz w:val="24"/>
                <w:szCs w:val="24"/>
              </w:rPr>
              <w:t xml:space="preserve">Drew: </w:t>
            </w:r>
          </w:p>
          <w:p w:rsidR="009D2CF8" w:rsidRDefault="009D2CF8" w:rsidP="000F23AE">
            <w:pPr>
              <w:rPr>
                <w:rFonts w:ascii="Tahoma" w:hAnsi="Tahoma" w:cs="Tahoma"/>
                <w:sz w:val="24"/>
                <w:szCs w:val="24"/>
              </w:rPr>
            </w:pPr>
            <w:r>
              <w:rPr>
                <w:rFonts w:ascii="Tahoma" w:hAnsi="Tahoma" w:cs="Tahoma"/>
                <w:sz w:val="24"/>
                <w:szCs w:val="24"/>
              </w:rPr>
              <w:t xml:space="preserve">During the activities when students are asked to write responses to questions and prompts, Drew will be encouraged to </w:t>
            </w:r>
            <w:r w:rsidR="00BC3CBF">
              <w:rPr>
                <w:rFonts w:ascii="Tahoma" w:hAnsi="Tahoma" w:cs="Tahoma"/>
                <w:sz w:val="24"/>
                <w:szCs w:val="24"/>
              </w:rPr>
              <w:t>supplement</w:t>
            </w:r>
            <w:r>
              <w:rPr>
                <w:rFonts w:ascii="Tahoma" w:hAnsi="Tahoma" w:cs="Tahoma"/>
                <w:sz w:val="24"/>
                <w:szCs w:val="24"/>
              </w:rPr>
              <w:t xml:space="preserve"> his answers and ideas </w:t>
            </w:r>
            <w:r w:rsidR="00BC3CBF">
              <w:rPr>
                <w:rFonts w:ascii="Tahoma" w:hAnsi="Tahoma" w:cs="Tahoma"/>
                <w:sz w:val="24"/>
                <w:szCs w:val="24"/>
              </w:rPr>
              <w:t xml:space="preserve">with </w:t>
            </w:r>
            <w:r>
              <w:rPr>
                <w:rFonts w:ascii="Tahoma" w:hAnsi="Tahoma" w:cs="Tahoma"/>
                <w:sz w:val="24"/>
                <w:szCs w:val="24"/>
              </w:rPr>
              <w:t xml:space="preserve">illustrations and drawings. For example, for the identity chart activity, he can draw images to describe how he thinks about his identity. Also, he will be permitted to be creative with the layout of his identity chart </w:t>
            </w:r>
            <w:r w:rsidR="008800A7">
              <w:rPr>
                <w:rFonts w:ascii="Tahoma" w:hAnsi="Tahoma" w:cs="Tahoma"/>
                <w:sz w:val="24"/>
                <w:szCs w:val="24"/>
              </w:rPr>
              <w:t>rather than having to abide by the format provided.</w:t>
            </w:r>
            <w:r w:rsidR="00C72EE9">
              <w:rPr>
                <w:rFonts w:ascii="Tahoma" w:hAnsi="Tahoma" w:cs="Tahoma"/>
                <w:sz w:val="24"/>
                <w:szCs w:val="24"/>
              </w:rPr>
              <w:t xml:space="preserve"> This will optimize on Drew’s creative interests and allow him to stay engaged in the discussions and activities. </w:t>
            </w:r>
            <w:r w:rsidR="008800A7">
              <w:rPr>
                <w:rFonts w:ascii="Tahoma" w:hAnsi="Tahoma" w:cs="Tahoma"/>
                <w:sz w:val="24"/>
                <w:szCs w:val="24"/>
              </w:rPr>
              <w:t xml:space="preserve"> </w:t>
            </w:r>
          </w:p>
          <w:p w:rsidR="008800A7" w:rsidRDefault="008800A7" w:rsidP="000F23AE">
            <w:pPr>
              <w:rPr>
                <w:rFonts w:ascii="Tahoma" w:hAnsi="Tahoma" w:cs="Tahoma"/>
                <w:b/>
                <w:sz w:val="24"/>
                <w:szCs w:val="24"/>
              </w:rPr>
            </w:pPr>
            <w:r>
              <w:rPr>
                <w:rFonts w:ascii="Tahoma" w:hAnsi="Tahoma" w:cs="Tahoma"/>
                <w:b/>
                <w:sz w:val="24"/>
                <w:szCs w:val="24"/>
              </w:rPr>
              <w:t>Susana:</w:t>
            </w:r>
          </w:p>
          <w:p w:rsidR="008800A7" w:rsidRDefault="008800A7" w:rsidP="008800A7">
            <w:pPr>
              <w:rPr>
                <w:rFonts w:ascii="Tahoma" w:hAnsi="Tahoma" w:cs="Tahoma"/>
                <w:sz w:val="24"/>
                <w:szCs w:val="24"/>
              </w:rPr>
            </w:pPr>
            <w:r>
              <w:rPr>
                <w:rFonts w:ascii="Tahoma" w:hAnsi="Tahoma" w:cs="Tahoma"/>
                <w:sz w:val="24"/>
                <w:szCs w:val="24"/>
              </w:rPr>
              <w:t>For the individual portion of the word association activity, Susana will be permitted to work with a partner or with the teacher. While students view the video about the 1930’s, students will do journaling exercise about their responses/thoughts/questions about the video.  For this exercise, Susana will be permitted to write</w:t>
            </w:r>
            <w:r w:rsidR="00BC3CBF">
              <w:rPr>
                <w:rFonts w:ascii="Tahoma" w:hAnsi="Tahoma" w:cs="Tahoma"/>
                <w:sz w:val="24"/>
                <w:szCs w:val="24"/>
              </w:rPr>
              <w:t xml:space="preserve"> one paragraph prior to teacher feedback, so that she can get guidance and assistance before writing further.</w:t>
            </w:r>
            <w:r>
              <w:rPr>
                <w:rFonts w:ascii="Tahoma" w:hAnsi="Tahoma" w:cs="Tahoma"/>
                <w:sz w:val="24"/>
                <w:szCs w:val="24"/>
              </w:rPr>
              <w:t xml:space="preserve">  Also, for all written activities, Susana will have the option to articulate her thoughts orally to the teacher rather than writing them down</w:t>
            </w:r>
            <w:r w:rsidR="00BC3CBF">
              <w:rPr>
                <w:rFonts w:ascii="Tahoma" w:hAnsi="Tahoma" w:cs="Tahoma"/>
                <w:sz w:val="24"/>
                <w:szCs w:val="24"/>
              </w:rPr>
              <w:t xml:space="preserve"> completely</w:t>
            </w:r>
            <w:r>
              <w:rPr>
                <w:rFonts w:ascii="Tahoma" w:hAnsi="Tahoma" w:cs="Tahoma"/>
                <w:sz w:val="24"/>
                <w:szCs w:val="24"/>
              </w:rPr>
              <w:t xml:space="preserve">. </w:t>
            </w:r>
            <w:r w:rsidR="00C72EE9">
              <w:rPr>
                <w:rFonts w:ascii="Tahoma" w:hAnsi="Tahoma" w:cs="Tahoma"/>
                <w:sz w:val="24"/>
                <w:szCs w:val="24"/>
              </w:rPr>
              <w:t xml:space="preserve">This will allow Susana to stay engaged with the lesson and give her the opportunity for her thoughts to be heard. </w:t>
            </w:r>
          </w:p>
          <w:p w:rsidR="008800A7" w:rsidRDefault="008800A7" w:rsidP="008800A7">
            <w:pPr>
              <w:rPr>
                <w:rFonts w:ascii="Tahoma" w:hAnsi="Tahoma" w:cs="Tahoma"/>
                <w:sz w:val="24"/>
                <w:szCs w:val="24"/>
              </w:rPr>
            </w:pPr>
            <w:r>
              <w:rPr>
                <w:rFonts w:ascii="Tahoma" w:hAnsi="Tahoma" w:cs="Tahoma"/>
                <w:b/>
                <w:sz w:val="24"/>
                <w:szCs w:val="24"/>
              </w:rPr>
              <w:t>Paul:</w:t>
            </w:r>
          </w:p>
          <w:p w:rsidR="008800A7" w:rsidRPr="008800A7" w:rsidRDefault="008800A7" w:rsidP="00C72EE9">
            <w:pPr>
              <w:rPr>
                <w:rFonts w:ascii="Tahoma" w:hAnsi="Tahoma" w:cs="Tahoma"/>
                <w:sz w:val="24"/>
                <w:szCs w:val="24"/>
              </w:rPr>
            </w:pPr>
            <w:r>
              <w:rPr>
                <w:rFonts w:ascii="Tahoma" w:hAnsi="Tahoma" w:cs="Tahoma"/>
                <w:sz w:val="24"/>
                <w:szCs w:val="24"/>
              </w:rPr>
              <w:t xml:space="preserve">Paul will have access to a computer during class to complete written responses and reflections. He will also have the option to record his answers verbally on the computer if he prefers to do so or if time is running short in class. Also, </w:t>
            </w:r>
            <w:r w:rsidR="00C72EE9">
              <w:rPr>
                <w:rFonts w:ascii="Tahoma" w:hAnsi="Tahoma" w:cs="Tahoma"/>
                <w:sz w:val="24"/>
                <w:szCs w:val="24"/>
              </w:rPr>
              <w:t xml:space="preserve">the teacher will provide Paul with </w:t>
            </w:r>
            <w:r>
              <w:rPr>
                <w:rFonts w:ascii="Tahoma" w:hAnsi="Tahoma" w:cs="Tahoma"/>
                <w:sz w:val="24"/>
                <w:szCs w:val="24"/>
              </w:rPr>
              <w:t xml:space="preserve">printed copies </w:t>
            </w:r>
            <w:r w:rsidR="00C72EE9">
              <w:rPr>
                <w:rFonts w:ascii="Tahoma" w:hAnsi="Tahoma" w:cs="Tahoma"/>
                <w:sz w:val="24"/>
                <w:szCs w:val="24"/>
              </w:rPr>
              <w:t xml:space="preserve">of notes from the discussions and lecture so that </w:t>
            </w:r>
            <w:r w:rsidR="00C72EE9">
              <w:rPr>
                <w:rFonts w:ascii="Tahoma" w:hAnsi="Tahoma" w:cs="Tahoma"/>
                <w:sz w:val="24"/>
                <w:szCs w:val="24"/>
              </w:rPr>
              <w:lastRenderedPageBreak/>
              <w:t>he can follow along with the class and highlight important points rather than having to write it all out himself</w:t>
            </w:r>
            <w:r>
              <w:rPr>
                <w:rFonts w:ascii="Tahoma" w:hAnsi="Tahoma" w:cs="Tahoma"/>
                <w:sz w:val="24"/>
                <w:szCs w:val="24"/>
              </w:rPr>
              <w:t>.  These accommodations will allow him to keep up with the rest of the class during the lesson and stay engaged.</w:t>
            </w:r>
          </w:p>
        </w:tc>
      </w:tr>
    </w:tbl>
    <w:p w:rsidR="000A1351" w:rsidRDefault="000A1351" w:rsidP="000A1351">
      <w:pPr>
        <w:rPr>
          <w:rFonts w:ascii="Tahoma" w:hAnsi="Tahoma" w:cs="Tahoma"/>
          <w:b/>
          <w:sz w:val="24"/>
          <w:szCs w:val="24"/>
        </w:rPr>
      </w:pPr>
    </w:p>
    <w:p w:rsidR="000A1351" w:rsidRDefault="000A1351" w:rsidP="000A1351">
      <w:pPr>
        <w:rPr>
          <w:rFonts w:ascii="Tahoma" w:hAnsi="Tahoma" w:cs="Tahoma"/>
          <w:b/>
          <w:sz w:val="24"/>
          <w:szCs w:val="24"/>
        </w:rPr>
      </w:pPr>
      <w:r>
        <w:rPr>
          <w:rFonts w:ascii="Tahoma" w:hAnsi="Tahoma" w:cs="Tahoma"/>
          <w:b/>
          <w:sz w:val="24"/>
          <w:szCs w:val="24"/>
        </w:rPr>
        <w:t>Lesson Plan</w:t>
      </w:r>
    </w:p>
    <w:p w:rsidR="000A1351" w:rsidRDefault="000A1351" w:rsidP="000A1351">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35"/>
      </w:tblGrid>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Materials</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sz w:val="24"/>
                <w:szCs w:val="24"/>
              </w:rPr>
            </w:pPr>
            <w:r>
              <w:rPr>
                <w:rFonts w:ascii="Tahoma" w:hAnsi="Tahoma" w:cs="Tahoma"/>
                <w:i/>
                <w:sz w:val="24"/>
                <w:szCs w:val="24"/>
              </w:rPr>
              <w:t>To Kill a Mockingbird</w:t>
            </w:r>
          </w:p>
          <w:p w:rsidR="000A1351" w:rsidRDefault="000A1351" w:rsidP="000F23AE">
            <w:pPr>
              <w:rPr>
                <w:rFonts w:ascii="Tahoma" w:hAnsi="Tahoma" w:cs="Tahoma"/>
                <w:sz w:val="24"/>
                <w:szCs w:val="24"/>
              </w:rPr>
            </w:pPr>
            <w:r>
              <w:rPr>
                <w:rFonts w:ascii="Tahoma" w:hAnsi="Tahoma" w:cs="Tahoma"/>
                <w:sz w:val="24"/>
                <w:szCs w:val="24"/>
              </w:rPr>
              <w:t>Crayons/markers/colored pencils</w:t>
            </w:r>
          </w:p>
          <w:p w:rsidR="000A1351" w:rsidRDefault="000A1351" w:rsidP="000F23AE">
            <w:pPr>
              <w:rPr>
                <w:rFonts w:ascii="Tahoma" w:hAnsi="Tahoma" w:cs="Tahoma"/>
                <w:sz w:val="24"/>
                <w:szCs w:val="24"/>
              </w:rPr>
            </w:pPr>
            <w:r>
              <w:rPr>
                <w:rFonts w:ascii="Tahoma" w:hAnsi="Tahoma" w:cs="Tahoma"/>
                <w:sz w:val="24"/>
                <w:szCs w:val="24"/>
              </w:rPr>
              <w:t>Construction paper</w:t>
            </w:r>
          </w:p>
          <w:p w:rsidR="000A1351" w:rsidRDefault="000A1351" w:rsidP="000F23AE">
            <w:pPr>
              <w:rPr>
                <w:rFonts w:ascii="Tahoma" w:hAnsi="Tahoma" w:cs="Tahoma"/>
                <w:sz w:val="24"/>
                <w:szCs w:val="24"/>
              </w:rPr>
            </w:pPr>
            <w:r>
              <w:rPr>
                <w:rFonts w:ascii="Tahoma" w:hAnsi="Tahoma" w:cs="Tahoma"/>
                <w:sz w:val="24"/>
                <w:szCs w:val="24"/>
              </w:rPr>
              <w:t>White board marker</w:t>
            </w:r>
          </w:p>
          <w:p w:rsidR="000A1351" w:rsidRDefault="000A1351" w:rsidP="000F23AE">
            <w:pPr>
              <w:rPr>
                <w:rFonts w:ascii="Tahoma" w:hAnsi="Tahoma" w:cs="Tahoma"/>
                <w:sz w:val="24"/>
                <w:szCs w:val="24"/>
              </w:rPr>
            </w:pPr>
            <w:r>
              <w:rPr>
                <w:rFonts w:ascii="Tahoma" w:hAnsi="Tahoma" w:cs="Tahoma"/>
                <w:sz w:val="24"/>
                <w:szCs w:val="24"/>
              </w:rPr>
              <w:t>Handout of questions for “I feel most colored when…”</w:t>
            </w:r>
          </w:p>
          <w:p w:rsidR="000A1351" w:rsidRDefault="000A1351" w:rsidP="000F23AE">
            <w:pPr>
              <w:rPr>
                <w:rFonts w:ascii="Tahoma" w:hAnsi="Tahoma" w:cs="Tahoma"/>
                <w:sz w:val="24"/>
                <w:szCs w:val="24"/>
              </w:rPr>
            </w:pPr>
            <w:r>
              <w:rPr>
                <w:rFonts w:ascii="Tahoma" w:hAnsi="Tahoma" w:cs="Tahoma"/>
                <w:sz w:val="24"/>
                <w:szCs w:val="24"/>
              </w:rPr>
              <w:t xml:space="preserve">Venn Diagram handout </w:t>
            </w:r>
          </w:p>
          <w:p w:rsidR="000A1351" w:rsidRPr="006C533E" w:rsidRDefault="000A1351" w:rsidP="000F23AE">
            <w:pPr>
              <w:rPr>
                <w:rFonts w:ascii="Tahoma" w:hAnsi="Tahoma" w:cs="Tahoma"/>
                <w:sz w:val="24"/>
                <w:szCs w:val="24"/>
              </w:rPr>
            </w:pPr>
            <w:r>
              <w:rPr>
                <w:rFonts w:ascii="Tahoma" w:hAnsi="Tahoma" w:cs="Tahoma"/>
                <w:sz w:val="24"/>
                <w:szCs w:val="24"/>
              </w:rPr>
              <w:t>Journals</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 xml:space="preserve">Organizational Structures </w:t>
            </w:r>
          </w:p>
          <w:p w:rsidR="000A1351" w:rsidRDefault="000A1351" w:rsidP="000F23AE">
            <w:pPr>
              <w:rPr>
                <w:rFonts w:ascii="Tahoma" w:hAnsi="Tahoma" w:cs="Tahoma"/>
                <w:b/>
                <w:sz w:val="24"/>
                <w:szCs w:val="24"/>
              </w:rPr>
            </w:pPr>
            <w:r>
              <w:rPr>
                <w:rFonts w:ascii="Tahoma" w:hAnsi="Tahoma" w:cs="Tahoma"/>
                <w:b/>
                <w:sz w:val="24"/>
                <w:szCs w:val="24"/>
              </w:rPr>
              <w:t>(e.g., lecture, whole-class discussion, group work, individual work)</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sz w:val="24"/>
                <w:szCs w:val="24"/>
              </w:rPr>
            </w:pPr>
            <w:r>
              <w:rPr>
                <w:rFonts w:ascii="Tahoma" w:hAnsi="Tahoma" w:cs="Tahoma"/>
                <w:sz w:val="24"/>
                <w:szCs w:val="24"/>
              </w:rPr>
              <w:t>Individual work: identity chart, word association, Venn Diagram, exit slip</w:t>
            </w:r>
          </w:p>
          <w:p w:rsidR="000A1351" w:rsidRDefault="000A1351" w:rsidP="000F23AE">
            <w:pPr>
              <w:rPr>
                <w:rFonts w:ascii="Tahoma" w:hAnsi="Tahoma" w:cs="Tahoma"/>
                <w:sz w:val="24"/>
                <w:szCs w:val="24"/>
              </w:rPr>
            </w:pPr>
            <w:r>
              <w:rPr>
                <w:rFonts w:ascii="Tahoma" w:hAnsi="Tahoma" w:cs="Tahoma"/>
                <w:sz w:val="24"/>
                <w:szCs w:val="24"/>
              </w:rPr>
              <w:t xml:space="preserve">Group work: creating definitions, analyzing an image, </w:t>
            </w:r>
          </w:p>
          <w:p w:rsidR="000A1351" w:rsidRDefault="000A1351" w:rsidP="000F23AE">
            <w:pPr>
              <w:rPr>
                <w:rFonts w:ascii="Tahoma" w:hAnsi="Tahoma" w:cs="Tahoma"/>
                <w:sz w:val="24"/>
                <w:szCs w:val="24"/>
              </w:rPr>
            </w:pPr>
            <w:r>
              <w:rPr>
                <w:rFonts w:ascii="Tahoma" w:hAnsi="Tahoma" w:cs="Tahoma"/>
                <w:sz w:val="24"/>
                <w:szCs w:val="24"/>
              </w:rPr>
              <w:t>Class discussion: stereotypes, analyzing an image, race and poverty observations in the video</w:t>
            </w:r>
          </w:p>
          <w:p w:rsidR="000A1351" w:rsidRDefault="000A1351" w:rsidP="000F23AE">
            <w:pPr>
              <w:rPr>
                <w:rFonts w:ascii="Tahoma" w:hAnsi="Tahoma" w:cs="Tahoma"/>
                <w:sz w:val="24"/>
                <w:szCs w:val="24"/>
              </w:rPr>
            </w:pPr>
            <w:r>
              <w:rPr>
                <w:rFonts w:ascii="Tahoma" w:hAnsi="Tahoma" w:cs="Tahoma"/>
                <w:sz w:val="24"/>
                <w:szCs w:val="24"/>
              </w:rPr>
              <w:t>Lecture: historical context/events, group reading</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Bell Ringer/Review Activity</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0A1351" w:rsidRPr="004D7C97" w:rsidRDefault="000A1351" w:rsidP="000F23AE">
            <w:pPr>
              <w:rPr>
                <w:rFonts w:ascii="Tahoma" w:hAnsi="Tahoma" w:cs="Tahoma"/>
                <w:sz w:val="24"/>
                <w:szCs w:val="24"/>
              </w:rPr>
            </w:pPr>
            <w:r>
              <w:rPr>
                <w:rFonts w:ascii="Tahoma" w:hAnsi="Tahoma" w:cs="Tahoma"/>
                <w:sz w:val="24"/>
                <w:szCs w:val="24"/>
              </w:rPr>
              <w:t>What makes you, you</w:t>
            </w:r>
            <w:proofErr w:type="gramStart"/>
            <w:r>
              <w:rPr>
                <w:rFonts w:ascii="Tahoma" w:hAnsi="Tahoma" w:cs="Tahoma"/>
                <w:sz w:val="24"/>
                <w:szCs w:val="24"/>
              </w:rPr>
              <w:t>?:</w:t>
            </w:r>
            <w:proofErr w:type="gramEnd"/>
            <w:r>
              <w:rPr>
                <w:rFonts w:ascii="Tahoma" w:hAnsi="Tahoma" w:cs="Tahoma"/>
                <w:sz w:val="24"/>
                <w:szCs w:val="24"/>
              </w:rPr>
              <w:t xml:space="preserve"> Students will create an identity chart in which they brainstorm experiences, events, likes, dislikes, people, places, etc. that have shaped their identity. </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 xml:space="preserve">Detailed Activities and Procedures </w:t>
            </w:r>
          </w:p>
          <w:p w:rsidR="000A1351" w:rsidRDefault="000A1351" w:rsidP="000F23AE">
            <w:pPr>
              <w:rPr>
                <w:rFonts w:ascii="Tahoma" w:hAnsi="Tahoma" w:cs="Tahoma"/>
                <w:b/>
                <w:sz w:val="24"/>
                <w:szCs w:val="24"/>
              </w:rPr>
            </w:pPr>
            <w:r>
              <w:rPr>
                <w:rFonts w:ascii="Tahoma" w:hAnsi="Tahoma" w:cs="Tahoma"/>
                <w:b/>
                <w:sz w:val="24"/>
                <w:szCs w:val="24"/>
              </w:rPr>
              <w:t>(include transitions, time allocations, &amp; supporting theories/principles)</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0A1351" w:rsidRPr="004D7C97" w:rsidRDefault="000A1351" w:rsidP="000F23AE">
            <w:pPr>
              <w:rPr>
                <w:rFonts w:ascii="Tahoma" w:hAnsi="Tahoma" w:cs="Tahoma"/>
                <w:sz w:val="24"/>
                <w:szCs w:val="24"/>
              </w:rPr>
            </w:pPr>
            <w:r>
              <w:rPr>
                <w:rFonts w:ascii="Tahoma" w:hAnsi="Tahoma" w:cs="Tahoma"/>
                <w:b/>
                <w:sz w:val="24"/>
                <w:szCs w:val="24"/>
              </w:rPr>
              <w:t xml:space="preserve">Bell Ringer Activity </w:t>
            </w:r>
            <w:r w:rsidR="000E12A3">
              <w:rPr>
                <w:rFonts w:ascii="Tahoma" w:hAnsi="Tahoma" w:cs="Tahoma"/>
                <w:sz w:val="24"/>
                <w:szCs w:val="24"/>
              </w:rPr>
              <w:t>(15</w:t>
            </w:r>
            <w:r>
              <w:rPr>
                <w:rFonts w:ascii="Tahoma" w:hAnsi="Tahoma" w:cs="Tahoma"/>
                <w:sz w:val="24"/>
                <w:szCs w:val="24"/>
              </w:rPr>
              <w:t xml:space="preserve"> minutes)</w:t>
            </w:r>
          </w:p>
          <w:p w:rsidR="000A1351" w:rsidRDefault="000A1351" w:rsidP="000F23AE">
            <w:pPr>
              <w:rPr>
                <w:rFonts w:ascii="Tahoma" w:hAnsi="Tahoma" w:cs="Tahoma"/>
                <w:sz w:val="24"/>
                <w:szCs w:val="24"/>
              </w:rPr>
            </w:pPr>
            <w:r>
              <w:rPr>
                <w:rFonts w:ascii="Tahoma" w:hAnsi="Tahoma" w:cs="Tahoma"/>
                <w:sz w:val="24"/>
                <w:szCs w:val="24"/>
              </w:rPr>
              <w:t>What makes you, you</w:t>
            </w:r>
            <w:proofErr w:type="gramStart"/>
            <w:r>
              <w:rPr>
                <w:rFonts w:ascii="Tahoma" w:hAnsi="Tahoma" w:cs="Tahoma"/>
                <w:sz w:val="24"/>
                <w:szCs w:val="24"/>
              </w:rPr>
              <w:t>?:</w:t>
            </w:r>
            <w:proofErr w:type="gramEnd"/>
            <w:r>
              <w:rPr>
                <w:rFonts w:ascii="Tahoma" w:hAnsi="Tahoma" w:cs="Tahoma"/>
                <w:sz w:val="24"/>
                <w:szCs w:val="24"/>
              </w:rPr>
              <w:t xml:space="preserve"> Students will create an identity chart in which they brainstorm experiences, events, likes, dislikes, people, places, etc. that have shaped their identity. Each student’s chart should be colorful, fun, and creative. It </w:t>
            </w:r>
            <w:r w:rsidR="000E12A3">
              <w:rPr>
                <w:rFonts w:ascii="Tahoma" w:hAnsi="Tahoma" w:cs="Tahoma"/>
                <w:sz w:val="24"/>
                <w:szCs w:val="24"/>
              </w:rPr>
              <w:t>should</w:t>
            </w:r>
            <w:r>
              <w:rPr>
                <w:rFonts w:ascii="Tahoma" w:hAnsi="Tahoma" w:cs="Tahoma"/>
                <w:sz w:val="24"/>
                <w:szCs w:val="24"/>
              </w:rPr>
              <w:t xml:space="preserve"> be in the form of a “spider web” brainstorming chart</w:t>
            </w:r>
            <w:r w:rsidR="000E12A3">
              <w:rPr>
                <w:rFonts w:ascii="Tahoma" w:hAnsi="Tahoma" w:cs="Tahoma"/>
                <w:sz w:val="24"/>
                <w:szCs w:val="24"/>
              </w:rPr>
              <w:t>, but students are encouraged to make it unique by including elements such as illustrations</w:t>
            </w:r>
            <w:r>
              <w:rPr>
                <w:rFonts w:ascii="Tahoma" w:hAnsi="Tahoma" w:cs="Tahoma"/>
                <w:sz w:val="24"/>
                <w:szCs w:val="24"/>
              </w:rPr>
              <w:t>. Students will hang their chart</w:t>
            </w:r>
            <w:r w:rsidR="000E12A3">
              <w:rPr>
                <w:rFonts w:ascii="Tahoma" w:hAnsi="Tahoma" w:cs="Tahoma"/>
                <w:sz w:val="24"/>
                <w:szCs w:val="24"/>
              </w:rPr>
              <w:t xml:space="preserve">s on the walls around the room and participate in a brief gallery walk to view their classmates’ work. </w:t>
            </w:r>
          </w:p>
          <w:p w:rsidR="000A1351" w:rsidRDefault="000A1351" w:rsidP="000F23AE">
            <w:pPr>
              <w:rPr>
                <w:rFonts w:ascii="Tahoma" w:hAnsi="Tahoma" w:cs="Tahoma"/>
                <w:sz w:val="24"/>
                <w:szCs w:val="24"/>
              </w:rPr>
            </w:pPr>
          </w:p>
          <w:p w:rsidR="000A1351" w:rsidRPr="004D7C97" w:rsidRDefault="000A1351" w:rsidP="000F23AE">
            <w:pPr>
              <w:rPr>
                <w:rFonts w:ascii="Tahoma" w:hAnsi="Tahoma" w:cs="Tahoma"/>
                <w:sz w:val="24"/>
                <w:szCs w:val="24"/>
              </w:rPr>
            </w:pPr>
            <w:r>
              <w:rPr>
                <w:rFonts w:ascii="Tahoma" w:hAnsi="Tahoma" w:cs="Tahoma"/>
                <w:b/>
                <w:sz w:val="24"/>
                <w:szCs w:val="24"/>
              </w:rPr>
              <w:t>Activity 1: Word Association and Definitions</w:t>
            </w:r>
            <w:r>
              <w:rPr>
                <w:rFonts w:ascii="Tahoma" w:hAnsi="Tahoma" w:cs="Tahoma"/>
                <w:sz w:val="24"/>
                <w:szCs w:val="24"/>
              </w:rPr>
              <w:t xml:space="preserve"> (20 minutes)</w:t>
            </w:r>
          </w:p>
          <w:p w:rsidR="000A1351" w:rsidRDefault="000A1351" w:rsidP="000F23AE">
            <w:pPr>
              <w:rPr>
                <w:rFonts w:ascii="Tahoma" w:hAnsi="Tahoma" w:cs="Tahoma"/>
                <w:sz w:val="24"/>
                <w:szCs w:val="24"/>
              </w:rPr>
            </w:pPr>
            <w:r>
              <w:rPr>
                <w:rFonts w:ascii="Tahoma" w:hAnsi="Tahoma" w:cs="Tahoma"/>
                <w:sz w:val="24"/>
                <w:szCs w:val="24"/>
              </w:rPr>
              <w:t xml:space="preserve">Before delving into the discussion on the history and background of </w:t>
            </w:r>
            <w:r>
              <w:rPr>
                <w:rFonts w:ascii="Tahoma" w:hAnsi="Tahoma" w:cs="Tahoma"/>
                <w:i/>
                <w:sz w:val="24"/>
                <w:szCs w:val="24"/>
              </w:rPr>
              <w:t>To Kill a Mockingbird</w:t>
            </w:r>
            <w:r>
              <w:rPr>
                <w:rFonts w:ascii="Tahoma" w:hAnsi="Tahoma" w:cs="Tahoma"/>
                <w:sz w:val="24"/>
                <w:szCs w:val="24"/>
              </w:rPr>
              <w:t xml:space="preserve">, students will be asked to do a word association for the words “stereotype” and “identity.” Students will be given a few minutes to brainstorm words and ideas they associate </w:t>
            </w:r>
            <w:r>
              <w:rPr>
                <w:rFonts w:ascii="Tahoma" w:hAnsi="Tahoma" w:cs="Tahoma"/>
                <w:sz w:val="24"/>
                <w:szCs w:val="24"/>
              </w:rPr>
              <w:lastRenderedPageBreak/>
              <w:t xml:space="preserve">with each word. Then, the instructor will call on students one at a time and ask them to share at least one word. The instructor will record each word on the board and students will be asked to write down the list in their notebooks. Then, working with a partner or individually, students will take a few minutes to write a working definition in their journals for the word “stereotype” based on the list of words made with the class. The class will then engage in a discussion of the definitions, connotations, and ideas surrounding the word “stereotype.” </w:t>
            </w:r>
          </w:p>
          <w:p w:rsidR="000A1351" w:rsidRDefault="000A1351" w:rsidP="000F23AE">
            <w:pPr>
              <w:rPr>
                <w:rFonts w:ascii="Tahoma" w:hAnsi="Tahoma" w:cs="Tahoma"/>
                <w:sz w:val="24"/>
                <w:szCs w:val="24"/>
              </w:rPr>
            </w:pPr>
          </w:p>
          <w:p w:rsidR="000A1351" w:rsidRDefault="000A1351" w:rsidP="000F23AE">
            <w:pPr>
              <w:rPr>
                <w:rFonts w:ascii="Tahoma" w:hAnsi="Tahoma" w:cs="Tahoma"/>
                <w:sz w:val="24"/>
                <w:szCs w:val="24"/>
              </w:rPr>
            </w:pPr>
            <w:r>
              <w:rPr>
                <w:rFonts w:ascii="Tahoma" w:hAnsi="Tahoma" w:cs="Tahoma"/>
                <w:b/>
                <w:sz w:val="24"/>
                <w:szCs w:val="24"/>
              </w:rPr>
              <w:t xml:space="preserve">Activity 2: “I Feel Most Colored When…” </w:t>
            </w:r>
            <w:r w:rsidR="000E12A3">
              <w:rPr>
                <w:rFonts w:ascii="Tahoma" w:hAnsi="Tahoma" w:cs="Tahoma"/>
                <w:sz w:val="24"/>
                <w:szCs w:val="24"/>
              </w:rPr>
              <w:t>(20</w:t>
            </w:r>
            <w:r>
              <w:rPr>
                <w:rFonts w:ascii="Tahoma" w:hAnsi="Tahoma" w:cs="Tahoma"/>
                <w:sz w:val="24"/>
                <w:szCs w:val="24"/>
              </w:rPr>
              <w:t xml:space="preserve"> minutes)</w:t>
            </w:r>
          </w:p>
          <w:p w:rsidR="000A1351" w:rsidRDefault="000A1351" w:rsidP="000F23AE">
            <w:pPr>
              <w:rPr>
                <w:rFonts w:ascii="Tahoma" w:hAnsi="Tahoma" w:cs="Tahoma"/>
                <w:sz w:val="24"/>
                <w:szCs w:val="24"/>
              </w:rPr>
            </w:pPr>
            <w:r>
              <w:rPr>
                <w:rFonts w:ascii="Tahoma" w:hAnsi="Tahoma" w:cs="Tahoma"/>
                <w:sz w:val="24"/>
                <w:szCs w:val="24"/>
              </w:rPr>
              <w:t xml:space="preserve">The teacher will display an etching by Glenn Ligon that was inspired by Zora Neal Hurston’s </w:t>
            </w:r>
            <w:r>
              <w:rPr>
                <w:rFonts w:ascii="Tahoma" w:hAnsi="Tahoma" w:cs="Tahoma"/>
                <w:i/>
                <w:sz w:val="24"/>
                <w:szCs w:val="24"/>
              </w:rPr>
              <w:t>How it Feels to be Colored Me</w:t>
            </w:r>
            <w:r>
              <w:rPr>
                <w:rFonts w:ascii="Tahoma" w:hAnsi="Tahoma" w:cs="Tahoma"/>
                <w:sz w:val="24"/>
                <w:szCs w:val="24"/>
              </w:rPr>
              <w:t>.  The students will be given a few minutes to think about the image individually.  Then, working in groups of 2-3, students will consider the following questions (Given to students in a handout):</w:t>
            </w:r>
          </w:p>
          <w:p w:rsidR="000A1351" w:rsidRDefault="000A1351" w:rsidP="000A1351">
            <w:pPr>
              <w:numPr>
                <w:ilvl w:val="0"/>
                <w:numId w:val="1"/>
              </w:numPr>
              <w:rPr>
                <w:rFonts w:ascii="Tahoma" w:hAnsi="Tahoma" w:cs="Tahoma"/>
                <w:sz w:val="24"/>
                <w:szCs w:val="24"/>
              </w:rPr>
            </w:pPr>
            <w:r>
              <w:rPr>
                <w:rFonts w:ascii="Tahoma" w:hAnsi="Tahoma" w:cs="Tahoma"/>
                <w:sz w:val="24"/>
                <w:szCs w:val="24"/>
              </w:rPr>
              <w:t xml:space="preserve">How does the way that we blend in or stand out among those around us change how we define ourselves? How does it change how others define us? </w:t>
            </w:r>
          </w:p>
          <w:p w:rsidR="000A1351" w:rsidRDefault="000A1351" w:rsidP="000A1351">
            <w:pPr>
              <w:numPr>
                <w:ilvl w:val="0"/>
                <w:numId w:val="1"/>
              </w:numPr>
              <w:rPr>
                <w:rFonts w:ascii="Tahoma" w:hAnsi="Tahoma" w:cs="Tahoma"/>
                <w:sz w:val="24"/>
                <w:szCs w:val="24"/>
              </w:rPr>
            </w:pPr>
            <w:r>
              <w:rPr>
                <w:rFonts w:ascii="Tahoma" w:hAnsi="Tahoma" w:cs="Tahoma"/>
                <w:sz w:val="24"/>
                <w:szCs w:val="24"/>
              </w:rPr>
              <w:t xml:space="preserve">How does it feel to be the “different” one and how does it influence the choices we make? </w:t>
            </w:r>
          </w:p>
          <w:p w:rsidR="000A1351" w:rsidRDefault="000A1351" w:rsidP="000A1351">
            <w:pPr>
              <w:numPr>
                <w:ilvl w:val="0"/>
                <w:numId w:val="1"/>
              </w:numPr>
              <w:rPr>
                <w:rFonts w:ascii="Tahoma" w:hAnsi="Tahoma" w:cs="Tahoma"/>
                <w:sz w:val="24"/>
                <w:szCs w:val="24"/>
              </w:rPr>
            </w:pPr>
            <w:r>
              <w:rPr>
                <w:rFonts w:ascii="Tahoma" w:hAnsi="Tahoma" w:cs="Tahoma"/>
                <w:sz w:val="24"/>
                <w:szCs w:val="24"/>
              </w:rPr>
              <w:t xml:space="preserve">Is our identity influenced more greatly by our similarities to other people or by our differences? </w:t>
            </w:r>
          </w:p>
          <w:p w:rsidR="000A1351" w:rsidRDefault="000A1351" w:rsidP="000F23AE">
            <w:pPr>
              <w:rPr>
                <w:rFonts w:ascii="Tahoma" w:hAnsi="Tahoma" w:cs="Tahoma"/>
                <w:sz w:val="24"/>
                <w:szCs w:val="24"/>
              </w:rPr>
            </w:pPr>
            <w:r>
              <w:rPr>
                <w:rFonts w:ascii="Tahoma" w:hAnsi="Tahoma" w:cs="Tahoma"/>
                <w:sz w:val="24"/>
                <w:szCs w:val="24"/>
              </w:rPr>
              <w:t xml:space="preserve">Then, the class will come together and each group will have a chance to share a few of the things they discussed. </w:t>
            </w:r>
          </w:p>
          <w:p w:rsidR="000A1351" w:rsidRDefault="000A1351" w:rsidP="000F23AE">
            <w:pPr>
              <w:rPr>
                <w:rFonts w:ascii="Tahoma" w:hAnsi="Tahoma" w:cs="Tahoma"/>
                <w:sz w:val="24"/>
                <w:szCs w:val="24"/>
              </w:rPr>
            </w:pPr>
          </w:p>
          <w:p w:rsidR="000A1351" w:rsidRDefault="000A1351" w:rsidP="000F23AE">
            <w:pPr>
              <w:rPr>
                <w:rFonts w:ascii="Tahoma" w:hAnsi="Tahoma" w:cs="Tahoma"/>
                <w:sz w:val="24"/>
                <w:szCs w:val="24"/>
              </w:rPr>
            </w:pPr>
            <w:r>
              <w:rPr>
                <w:rFonts w:ascii="Tahoma" w:hAnsi="Tahoma" w:cs="Tahoma"/>
                <w:b/>
                <w:sz w:val="24"/>
                <w:szCs w:val="24"/>
              </w:rPr>
              <w:t xml:space="preserve">Activity 3: Video of Setting and Historical Context of the Novel </w:t>
            </w:r>
            <w:r>
              <w:rPr>
                <w:rFonts w:ascii="Tahoma" w:hAnsi="Tahoma" w:cs="Tahoma"/>
                <w:sz w:val="24"/>
                <w:szCs w:val="24"/>
              </w:rPr>
              <w:t xml:space="preserve">(10 minutes) </w:t>
            </w:r>
          </w:p>
          <w:p w:rsidR="000A1351" w:rsidRDefault="000A1351" w:rsidP="000F23AE">
            <w:pPr>
              <w:rPr>
                <w:rFonts w:ascii="Tahoma" w:hAnsi="Tahoma" w:cs="Tahoma"/>
                <w:sz w:val="24"/>
                <w:szCs w:val="24"/>
              </w:rPr>
            </w:pPr>
            <w:r>
              <w:rPr>
                <w:rFonts w:ascii="Tahoma" w:hAnsi="Tahoma" w:cs="Tahoma"/>
                <w:sz w:val="24"/>
                <w:szCs w:val="24"/>
              </w:rPr>
              <w:t xml:space="preserve">The instructor will project a YouTube video about the setting and historical context of </w:t>
            </w:r>
            <w:r>
              <w:rPr>
                <w:rFonts w:ascii="Tahoma" w:hAnsi="Tahoma" w:cs="Tahoma"/>
                <w:i/>
                <w:sz w:val="24"/>
                <w:szCs w:val="24"/>
              </w:rPr>
              <w:t>To Kill a Mockingbird</w:t>
            </w:r>
            <w:r>
              <w:rPr>
                <w:rFonts w:ascii="Tahoma" w:hAnsi="Tahoma" w:cs="Tahoma"/>
                <w:sz w:val="24"/>
                <w:szCs w:val="24"/>
              </w:rPr>
              <w:t xml:space="preserve">. The class will watch the entire video (1:55 long). Before viewing, students will be asked to pay attention to the state of poverty and race relations in the 1930’s south. After the video, the teacher will ask the class what they observed about race and poverty. The teacher will highlight key points on the historical context (e.g. Jim Crow Laws, The Great Depression, Segregation, Poverty, Civil Rights Movement, etc.). Then, the students will be </w:t>
            </w:r>
            <w:r>
              <w:rPr>
                <w:rFonts w:ascii="Tahoma" w:hAnsi="Tahoma" w:cs="Tahoma"/>
                <w:sz w:val="24"/>
                <w:szCs w:val="24"/>
              </w:rPr>
              <w:lastRenderedPageBreak/>
              <w:t xml:space="preserve">asked how factors, such as Jim Crow Laws, The Great Depression, Poverty, etc., play a role in shaping stereotypes and identity. They will record their thoughts in a short paragraph or two in their journals. </w:t>
            </w:r>
          </w:p>
          <w:p w:rsidR="000A1351" w:rsidRDefault="000A1351" w:rsidP="000F23AE">
            <w:pPr>
              <w:rPr>
                <w:rFonts w:ascii="Tahoma" w:hAnsi="Tahoma" w:cs="Tahoma"/>
                <w:sz w:val="24"/>
                <w:szCs w:val="24"/>
              </w:rPr>
            </w:pPr>
          </w:p>
          <w:p w:rsidR="000A1351" w:rsidRDefault="000A1351" w:rsidP="000F23AE">
            <w:pPr>
              <w:rPr>
                <w:rFonts w:ascii="Tahoma" w:hAnsi="Tahoma" w:cs="Tahoma"/>
                <w:sz w:val="24"/>
                <w:szCs w:val="24"/>
              </w:rPr>
            </w:pPr>
            <w:r>
              <w:rPr>
                <w:rFonts w:ascii="Tahoma" w:hAnsi="Tahoma" w:cs="Tahoma"/>
                <w:b/>
                <w:sz w:val="24"/>
                <w:szCs w:val="24"/>
              </w:rPr>
              <w:t xml:space="preserve">Activity 4: Then vs. Now </w:t>
            </w:r>
            <w:r>
              <w:rPr>
                <w:rFonts w:ascii="Tahoma" w:hAnsi="Tahoma" w:cs="Tahoma"/>
                <w:sz w:val="24"/>
                <w:szCs w:val="24"/>
              </w:rPr>
              <w:t>(10 minutes)</w:t>
            </w:r>
          </w:p>
          <w:p w:rsidR="000A1351" w:rsidRDefault="000A1351" w:rsidP="000F23AE">
            <w:pPr>
              <w:rPr>
                <w:rFonts w:ascii="Tahoma" w:hAnsi="Tahoma" w:cs="Tahoma"/>
                <w:sz w:val="24"/>
                <w:szCs w:val="24"/>
              </w:rPr>
            </w:pPr>
            <w:r>
              <w:rPr>
                <w:rFonts w:ascii="Tahoma" w:hAnsi="Tahoma" w:cs="Tahoma"/>
                <w:sz w:val="24"/>
                <w:szCs w:val="24"/>
              </w:rPr>
              <w:t xml:space="preserve">Students will be asked to think about the historical setting of the novel, and compare the life of a person in the 1930’s to the life of a person now. Based on what they observed in the video and what was discussed with the class, students will write down what they think life was like in the 1930’s and explain the differences in modern day life. They should consider factors such as poverty, racism, family, technology, etc. The instructor should remind students to keep in mind that some themes, ideas, beliefs, problems, etc. might have changed very little or not at all since the 1930’s. Students should organize their thoughts in a Venn Diagram that will be given to them as a handout. </w:t>
            </w:r>
          </w:p>
          <w:p w:rsidR="000A1351" w:rsidRDefault="000A1351" w:rsidP="000F23AE">
            <w:pPr>
              <w:rPr>
                <w:rFonts w:ascii="Tahoma" w:hAnsi="Tahoma" w:cs="Tahoma"/>
                <w:sz w:val="24"/>
                <w:szCs w:val="24"/>
              </w:rPr>
            </w:pPr>
          </w:p>
          <w:p w:rsidR="000A1351" w:rsidRDefault="000A1351" w:rsidP="000F23AE">
            <w:pPr>
              <w:rPr>
                <w:rFonts w:ascii="Tahoma" w:hAnsi="Tahoma" w:cs="Tahoma"/>
                <w:sz w:val="24"/>
                <w:szCs w:val="24"/>
              </w:rPr>
            </w:pPr>
            <w:r>
              <w:rPr>
                <w:rFonts w:ascii="Tahoma" w:hAnsi="Tahoma" w:cs="Tahoma"/>
                <w:b/>
                <w:sz w:val="24"/>
                <w:szCs w:val="24"/>
              </w:rPr>
              <w:t xml:space="preserve">Activity 4: Group Reading </w:t>
            </w:r>
            <w:r>
              <w:rPr>
                <w:rFonts w:ascii="Tahoma" w:hAnsi="Tahoma" w:cs="Tahoma"/>
                <w:sz w:val="24"/>
                <w:szCs w:val="24"/>
              </w:rPr>
              <w:t>(10 minutes)</w:t>
            </w:r>
          </w:p>
          <w:p w:rsidR="000F23AE" w:rsidRDefault="000A1351" w:rsidP="000F23AE">
            <w:pPr>
              <w:rPr>
                <w:rFonts w:ascii="Tahoma" w:hAnsi="Tahoma" w:cs="Tahoma"/>
                <w:sz w:val="24"/>
                <w:szCs w:val="24"/>
              </w:rPr>
            </w:pPr>
            <w:r>
              <w:rPr>
                <w:rFonts w:ascii="Tahoma" w:hAnsi="Tahoma" w:cs="Tahoma"/>
                <w:sz w:val="24"/>
                <w:szCs w:val="24"/>
              </w:rPr>
              <w:t>The instructor will begin reading the first few paragraphs of the novel, modeling tone and pacing for the students. The instructor will routinely stop for comprehension checks and highlighting important lines.</w:t>
            </w:r>
          </w:p>
          <w:p w:rsidR="000F23AE" w:rsidRDefault="00BA3B80" w:rsidP="000F23AE">
            <w:pPr>
              <w:pStyle w:val="ListParagraph"/>
              <w:numPr>
                <w:ilvl w:val="0"/>
                <w:numId w:val="1"/>
              </w:numPr>
              <w:rPr>
                <w:rFonts w:ascii="Tahoma" w:hAnsi="Tahoma" w:cs="Tahoma"/>
                <w:sz w:val="24"/>
                <w:szCs w:val="24"/>
              </w:rPr>
            </w:pPr>
            <w:r>
              <w:rPr>
                <w:rFonts w:ascii="Tahoma" w:hAnsi="Tahoma" w:cs="Tahoma"/>
                <w:sz w:val="24"/>
                <w:szCs w:val="24"/>
              </w:rPr>
              <w:t xml:space="preserve">How does the first paragraph set the stage for the rest of the novel? </w:t>
            </w:r>
          </w:p>
          <w:p w:rsidR="00A54349" w:rsidRDefault="00A54349" w:rsidP="000F23AE">
            <w:pPr>
              <w:pStyle w:val="ListParagraph"/>
              <w:numPr>
                <w:ilvl w:val="0"/>
                <w:numId w:val="1"/>
              </w:numPr>
              <w:rPr>
                <w:rFonts w:ascii="Tahoma" w:hAnsi="Tahoma" w:cs="Tahoma"/>
                <w:sz w:val="24"/>
                <w:szCs w:val="24"/>
              </w:rPr>
            </w:pPr>
            <w:r>
              <w:rPr>
                <w:rFonts w:ascii="Tahoma" w:hAnsi="Tahoma" w:cs="Tahoma"/>
                <w:sz w:val="24"/>
                <w:szCs w:val="24"/>
              </w:rPr>
              <w:t xml:space="preserve">In the second paragraph, Scout says the events leading up to Jem’s broken arm started with the Ewells, but Jem “said it started long before that.” How does Jem’s comment relate to family history that Scout describes in the following pages? </w:t>
            </w:r>
          </w:p>
          <w:p w:rsidR="00A54349" w:rsidRPr="000F23AE" w:rsidRDefault="00A54349" w:rsidP="000F23AE">
            <w:pPr>
              <w:pStyle w:val="ListParagraph"/>
              <w:numPr>
                <w:ilvl w:val="0"/>
                <w:numId w:val="1"/>
              </w:numPr>
              <w:rPr>
                <w:rFonts w:ascii="Tahoma" w:hAnsi="Tahoma" w:cs="Tahoma"/>
                <w:sz w:val="24"/>
                <w:szCs w:val="24"/>
              </w:rPr>
            </w:pPr>
            <w:r>
              <w:rPr>
                <w:rFonts w:ascii="Tahoma" w:hAnsi="Tahoma" w:cs="Tahoma"/>
                <w:sz w:val="24"/>
                <w:szCs w:val="24"/>
              </w:rPr>
              <w:t xml:space="preserve">What is Harper Lee suggesting about the influence of the past on the events that take place in the novel? </w:t>
            </w:r>
          </w:p>
          <w:p w:rsidR="000F23AE" w:rsidRDefault="000A1351" w:rsidP="000F23AE">
            <w:pPr>
              <w:rPr>
                <w:rFonts w:ascii="Tahoma" w:hAnsi="Tahoma" w:cs="Tahoma"/>
                <w:sz w:val="24"/>
                <w:szCs w:val="24"/>
              </w:rPr>
            </w:pPr>
            <w:r>
              <w:rPr>
                <w:rFonts w:ascii="Tahoma" w:hAnsi="Tahoma" w:cs="Tahoma"/>
                <w:sz w:val="24"/>
                <w:szCs w:val="24"/>
              </w:rPr>
              <w:t>During this time, students will be expected to follow along in their books and make annotations/comments/questions in their books or journals.</w:t>
            </w:r>
          </w:p>
          <w:p w:rsidR="000A1351" w:rsidRDefault="000A1351" w:rsidP="000F23AE">
            <w:pPr>
              <w:rPr>
                <w:rFonts w:ascii="Tahoma" w:hAnsi="Tahoma" w:cs="Tahoma"/>
                <w:sz w:val="24"/>
                <w:szCs w:val="24"/>
              </w:rPr>
            </w:pPr>
          </w:p>
          <w:p w:rsidR="000A1351" w:rsidRDefault="000A1351" w:rsidP="000F23AE">
            <w:pPr>
              <w:rPr>
                <w:rFonts w:ascii="Tahoma" w:hAnsi="Tahoma" w:cs="Tahoma"/>
                <w:sz w:val="24"/>
                <w:szCs w:val="24"/>
              </w:rPr>
            </w:pPr>
            <w:r>
              <w:rPr>
                <w:rFonts w:ascii="Tahoma" w:hAnsi="Tahoma" w:cs="Tahoma"/>
                <w:b/>
                <w:sz w:val="24"/>
                <w:szCs w:val="24"/>
              </w:rPr>
              <w:t xml:space="preserve">Closure </w:t>
            </w:r>
            <w:r>
              <w:rPr>
                <w:rFonts w:ascii="Tahoma" w:hAnsi="Tahoma" w:cs="Tahoma"/>
                <w:sz w:val="24"/>
                <w:szCs w:val="24"/>
              </w:rPr>
              <w:t>(5 minutes)</w:t>
            </w:r>
          </w:p>
          <w:p w:rsidR="00A54349" w:rsidRDefault="000A1351" w:rsidP="00A54349">
            <w:pPr>
              <w:rPr>
                <w:rFonts w:ascii="Tahoma" w:hAnsi="Tahoma" w:cs="Tahoma"/>
                <w:sz w:val="24"/>
                <w:szCs w:val="24"/>
              </w:rPr>
            </w:pPr>
            <w:r>
              <w:rPr>
                <w:rFonts w:ascii="Tahoma" w:hAnsi="Tahoma" w:cs="Tahoma"/>
                <w:sz w:val="24"/>
                <w:szCs w:val="24"/>
              </w:rPr>
              <w:t xml:space="preserve">Students </w:t>
            </w:r>
            <w:r w:rsidR="00A54349">
              <w:rPr>
                <w:rFonts w:ascii="Tahoma" w:hAnsi="Tahoma" w:cs="Tahoma"/>
                <w:sz w:val="24"/>
                <w:szCs w:val="24"/>
              </w:rPr>
              <w:t>will answer a questions concerning the conce</w:t>
            </w:r>
            <w:r w:rsidR="00A36DBC">
              <w:rPr>
                <w:rFonts w:ascii="Tahoma" w:hAnsi="Tahoma" w:cs="Tahoma"/>
                <w:sz w:val="24"/>
                <w:szCs w:val="24"/>
              </w:rPr>
              <w:t>pts of stereotypes and identity:</w:t>
            </w:r>
          </w:p>
          <w:p w:rsidR="00A36DBC" w:rsidRDefault="00A54349" w:rsidP="00A54349">
            <w:pPr>
              <w:rPr>
                <w:rFonts w:ascii="Tahoma" w:hAnsi="Tahoma" w:cs="Tahoma"/>
                <w:sz w:val="24"/>
                <w:szCs w:val="24"/>
              </w:rPr>
            </w:pPr>
            <w:r>
              <w:rPr>
                <w:rFonts w:ascii="Tahoma" w:hAnsi="Tahoma" w:cs="Tahoma"/>
                <w:sz w:val="24"/>
                <w:szCs w:val="24"/>
              </w:rPr>
              <w:lastRenderedPageBreak/>
              <w:t xml:space="preserve">In 1-2 sentences, summarize your definition of stereotype </w:t>
            </w:r>
            <w:r w:rsidR="00A36DBC">
              <w:rPr>
                <w:rFonts w:ascii="Tahoma" w:hAnsi="Tahoma" w:cs="Tahoma"/>
                <w:sz w:val="24"/>
                <w:szCs w:val="24"/>
              </w:rPr>
              <w:t xml:space="preserve">and explain how stereotypes are linked to history and our present-day identity. </w:t>
            </w:r>
          </w:p>
          <w:p w:rsidR="000A1351" w:rsidRPr="00C54B9C" w:rsidRDefault="000A1351" w:rsidP="00A54349">
            <w:pPr>
              <w:rPr>
                <w:rFonts w:ascii="Tahoma" w:hAnsi="Tahoma" w:cs="Tahoma"/>
                <w:sz w:val="24"/>
                <w:szCs w:val="24"/>
              </w:rPr>
            </w:pPr>
            <w:r>
              <w:rPr>
                <w:rFonts w:ascii="Tahoma" w:hAnsi="Tahoma" w:cs="Tahoma"/>
                <w:sz w:val="24"/>
                <w:szCs w:val="24"/>
              </w:rPr>
              <w:t>This will be their exit ticket and the instructor will collect them as the students leave the classroom.</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lastRenderedPageBreak/>
              <w:t>Closure (include review/reflection and independent practice)</w:t>
            </w:r>
          </w:p>
        </w:tc>
        <w:tc>
          <w:tcPr>
            <w:tcW w:w="7020" w:type="dxa"/>
            <w:tcBorders>
              <w:top w:val="single" w:sz="4" w:space="0" w:color="auto"/>
              <w:left w:val="single" w:sz="4" w:space="0" w:color="auto"/>
              <w:bottom w:val="single" w:sz="4" w:space="0" w:color="auto"/>
              <w:right w:val="single" w:sz="4" w:space="0" w:color="auto"/>
            </w:tcBorders>
          </w:tcPr>
          <w:p w:rsidR="00A36DBC" w:rsidRDefault="00A36DBC" w:rsidP="00A36DBC">
            <w:pPr>
              <w:rPr>
                <w:rFonts w:ascii="Tahoma" w:hAnsi="Tahoma" w:cs="Tahoma"/>
                <w:sz w:val="24"/>
                <w:szCs w:val="24"/>
              </w:rPr>
            </w:pPr>
            <w:r>
              <w:rPr>
                <w:rFonts w:ascii="Tahoma" w:hAnsi="Tahoma" w:cs="Tahoma"/>
                <w:sz w:val="24"/>
                <w:szCs w:val="24"/>
              </w:rPr>
              <w:t>Students will answer a questions concerning the concepts of stereotypes and identity:</w:t>
            </w:r>
          </w:p>
          <w:p w:rsidR="00A36DBC" w:rsidRDefault="00A36DBC" w:rsidP="00A36DBC">
            <w:pPr>
              <w:rPr>
                <w:rFonts w:ascii="Tahoma" w:hAnsi="Tahoma" w:cs="Tahoma"/>
                <w:sz w:val="24"/>
                <w:szCs w:val="24"/>
              </w:rPr>
            </w:pPr>
            <w:r>
              <w:rPr>
                <w:rFonts w:ascii="Tahoma" w:hAnsi="Tahoma" w:cs="Tahoma"/>
                <w:sz w:val="24"/>
                <w:szCs w:val="24"/>
              </w:rPr>
              <w:t xml:space="preserve">In 1-2 sentences, summarize your definition of stereotype and explain how stereotypes are linked to history and our present-day identity. </w:t>
            </w:r>
          </w:p>
          <w:p w:rsidR="00A36DBC" w:rsidRDefault="00A36DBC" w:rsidP="00A36DBC">
            <w:pPr>
              <w:rPr>
                <w:rFonts w:ascii="Tahoma" w:hAnsi="Tahoma" w:cs="Tahoma"/>
                <w:sz w:val="24"/>
                <w:szCs w:val="24"/>
              </w:rPr>
            </w:pPr>
            <w:r>
              <w:rPr>
                <w:rFonts w:ascii="Tahoma" w:hAnsi="Tahoma" w:cs="Tahoma"/>
                <w:sz w:val="24"/>
                <w:szCs w:val="24"/>
              </w:rPr>
              <w:t>This will be their exit ticket and the instructor will collect them as the students leave the classroom.</w:t>
            </w:r>
          </w:p>
          <w:p w:rsidR="008E68EF" w:rsidRDefault="008E68EF" w:rsidP="00A36DBC">
            <w:pPr>
              <w:rPr>
                <w:rFonts w:ascii="Tahoma" w:hAnsi="Tahoma" w:cs="Tahoma"/>
                <w:sz w:val="24"/>
                <w:szCs w:val="24"/>
              </w:rPr>
            </w:pPr>
            <w:r>
              <w:rPr>
                <w:rFonts w:ascii="Tahoma" w:hAnsi="Tahoma" w:cs="Tahoma"/>
                <w:sz w:val="24"/>
                <w:szCs w:val="24"/>
              </w:rPr>
              <w:t>Assign Homework:</w:t>
            </w:r>
          </w:p>
          <w:p w:rsidR="008E68EF" w:rsidRDefault="009D7194" w:rsidP="000F23AE">
            <w:pPr>
              <w:rPr>
                <w:rFonts w:ascii="Tahoma" w:hAnsi="Tahoma" w:cs="Tahoma"/>
                <w:sz w:val="24"/>
                <w:szCs w:val="24"/>
              </w:rPr>
            </w:pPr>
            <w:r>
              <w:rPr>
                <w:rFonts w:ascii="Tahoma" w:hAnsi="Tahoma" w:cs="Tahoma"/>
                <w:sz w:val="24"/>
                <w:szCs w:val="24"/>
              </w:rPr>
              <w:t>Students will read chapters 2-5</w:t>
            </w:r>
            <w:r w:rsidR="008E68EF">
              <w:rPr>
                <w:rFonts w:ascii="Tahoma" w:hAnsi="Tahoma" w:cs="Tahoma"/>
                <w:sz w:val="24"/>
                <w:szCs w:val="24"/>
              </w:rPr>
              <w:t xml:space="preserve"> for homework and begin writing entries for the Encyclopedia Memoir journal assignment. </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 xml:space="preserve">Alternate Strategies for Re-teaching Material </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0A1351" w:rsidRDefault="00C72EE9" w:rsidP="002559BB">
            <w:pPr>
              <w:rPr>
                <w:rFonts w:ascii="Tahoma" w:hAnsi="Tahoma" w:cs="Tahoma"/>
                <w:sz w:val="24"/>
                <w:szCs w:val="24"/>
              </w:rPr>
            </w:pPr>
            <w:r>
              <w:rPr>
                <w:rFonts w:ascii="Tahoma" w:hAnsi="Tahoma" w:cs="Tahoma"/>
                <w:sz w:val="24"/>
                <w:szCs w:val="24"/>
              </w:rPr>
              <w:t xml:space="preserve">Instead of re-watching the video about the historical context of the 1930’s, </w:t>
            </w:r>
            <w:r w:rsidR="002559BB">
              <w:rPr>
                <w:rFonts w:ascii="Tahoma" w:hAnsi="Tahoma" w:cs="Tahoma"/>
                <w:sz w:val="24"/>
                <w:szCs w:val="24"/>
              </w:rPr>
              <w:t xml:space="preserve">the students will divide into groups and pick one topic (e.g. the Jim Crow Laws, The Great Depression, Segregation, Poverty, or the Civil Rights Movement) to briefly research and present to the class.  Each group will be provided with a jumbo Post-it note on which the students will compile their facts and use to present to the class. They can organize their points on the Post-it note in any format they choose (sentences, bullets, drawings/illustrations, charts, color-coding, etc.), as long as it is </w:t>
            </w:r>
            <w:r w:rsidR="00F503FB">
              <w:rPr>
                <w:rFonts w:ascii="Tahoma" w:hAnsi="Tahoma" w:cs="Tahoma"/>
                <w:sz w:val="24"/>
                <w:szCs w:val="24"/>
              </w:rPr>
              <w:t xml:space="preserve">legible and comprehensive. </w:t>
            </w:r>
            <w:r w:rsidR="002559BB">
              <w:rPr>
                <w:rFonts w:ascii="Tahoma" w:hAnsi="Tahoma" w:cs="Tahoma"/>
                <w:sz w:val="24"/>
                <w:szCs w:val="24"/>
              </w:rPr>
              <w:t xml:space="preserve">This </w:t>
            </w:r>
            <w:r w:rsidR="00F503FB">
              <w:rPr>
                <w:rFonts w:ascii="Tahoma" w:hAnsi="Tahoma" w:cs="Tahoma"/>
                <w:sz w:val="24"/>
                <w:szCs w:val="24"/>
              </w:rPr>
              <w:t xml:space="preserve">activity </w:t>
            </w:r>
            <w:r w:rsidR="002559BB">
              <w:rPr>
                <w:rFonts w:ascii="Tahoma" w:hAnsi="Tahoma" w:cs="Tahoma"/>
                <w:sz w:val="24"/>
                <w:szCs w:val="24"/>
              </w:rPr>
              <w:t xml:space="preserve">will give them a sense of ownership with the background information of the text and allows for the opportunity to explore a topic they are curious about/interested in, practice research skills, use creative modes of compiling/organizing their facts, and practice public speaking skills. Also, being presented with the material by their classmates rather than the teacher or a video might encourage a greater depth of interaction and engagement among the students. </w:t>
            </w:r>
          </w:p>
        </w:tc>
      </w:tr>
      <w:tr w:rsidR="000A1351" w:rsidTr="000F23AE">
        <w:tc>
          <w:tcPr>
            <w:tcW w:w="3168" w:type="dxa"/>
            <w:tcBorders>
              <w:top w:val="single" w:sz="4" w:space="0" w:color="auto"/>
              <w:left w:val="single" w:sz="4" w:space="0" w:color="auto"/>
              <w:bottom w:val="single" w:sz="4" w:space="0" w:color="auto"/>
              <w:right w:val="single" w:sz="4" w:space="0" w:color="auto"/>
            </w:tcBorders>
          </w:tcPr>
          <w:p w:rsidR="000A1351" w:rsidRDefault="000A1351" w:rsidP="000F23AE">
            <w:pPr>
              <w:rPr>
                <w:rFonts w:ascii="Tahoma" w:hAnsi="Tahoma" w:cs="Tahoma"/>
                <w:b/>
                <w:sz w:val="24"/>
                <w:szCs w:val="24"/>
              </w:rPr>
            </w:pPr>
            <w:r>
              <w:rPr>
                <w:rFonts w:ascii="Tahoma" w:hAnsi="Tahoma" w:cs="Tahoma"/>
                <w:b/>
                <w:sz w:val="24"/>
                <w:szCs w:val="24"/>
              </w:rPr>
              <w:t>References (within this lesson)</w:t>
            </w:r>
          </w:p>
          <w:p w:rsidR="000A1351" w:rsidRDefault="000A1351" w:rsidP="000F23AE">
            <w:pPr>
              <w:rPr>
                <w:rFonts w:ascii="Tahoma" w:hAnsi="Tahoma" w:cs="Tahoma"/>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BC3CBF" w:rsidRDefault="00BC3CBF" w:rsidP="000F23AE">
            <w:pPr>
              <w:rPr>
                <w:rFonts w:ascii="Tahoma" w:hAnsi="Tahoma" w:cs="Tahoma"/>
                <w:sz w:val="24"/>
                <w:szCs w:val="24"/>
              </w:rPr>
            </w:pPr>
            <w:r>
              <w:rPr>
                <w:rFonts w:ascii="Tahoma" w:hAnsi="Tahoma" w:cs="Tahoma"/>
                <w:sz w:val="24"/>
                <w:szCs w:val="24"/>
              </w:rPr>
              <w:t>Glenn Ligon Etching taken from:</w:t>
            </w:r>
          </w:p>
          <w:p w:rsidR="00BC3CBF" w:rsidRDefault="00BC3CBF" w:rsidP="000F23AE">
            <w:pPr>
              <w:rPr>
                <w:rFonts w:ascii="Tahoma" w:hAnsi="Tahoma" w:cs="Tahoma"/>
                <w:sz w:val="24"/>
                <w:szCs w:val="24"/>
              </w:rPr>
            </w:pPr>
            <w:hyperlink r:id="rId5" w:history="1">
              <w:r w:rsidRPr="00B860A3">
                <w:rPr>
                  <w:rStyle w:val="Hyperlink"/>
                  <w:rFonts w:ascii="Tahoma" w:hAnsi="Tahoma" w:cs="Tahoma"/>
                  <w:sz w:val="24"/>
                  <w:szCs w:val="24"/>
                </w:rPr>
                <w:t>http://collection.whitney.org/object/8363</w:t>
              </w:r>
            </w:hyperlink>
            <w:r>
              <w:rPr>
                <w:rFonts w:ascii="Tahoma" w:hAnsi="Tahoma" w:cs="Tahoma"/>
                <w:sz w:val="24"/>
                <w:szCs w:val="24"/>
              </w:rPr>
              <w:t xml:space="preserve"> </w:t>
            </w:r>
          </w:p>
          <w:p w:rsidR="00BC3CBF" w:rsidRPr="00BC3CBF" w:rsidRDefault="000A1351" w:rsidP="000F23AE">
            <w:pPr>
              <w:rPr>
                <w:rFonts w:ascii="Tahoma" w:hAnsi="Tahoma" w:cs="Tahoma"/>
                <w:color w:val="0563C1"/>
                <w:sz w:val="24"/>
                <w:szCs w:val="24"/>
                <w:u w:val="single"/>
              </w:rPr>
            </w:pPr>
            <w:r>
              <w:rPr>
                <w:rFonts w:ascii="Tahoma" w:hAnsi="Tahoma" w:cs="Tahoma"/>
                <w:sz w:val="24"/>
                <w:szCs w:val="24"/>
              </w:rPr>
              <w:t>Setting and H</w:t>
            </w:r>
            <w:r w:rsidR="00BC3CBF">
              <w:rPr>
                <w:rFonts w:ascii="Tahoma" w:hAnsi="Tahoma" w:cs="Tahoma"/>
                <w:sz w:val="24"/>
                <w:szCs w:val="24"/>
              </w:rPr>
              <w:t xml:space="preserve">istorical Context Video taken from: </w:t>
            </w:r>
            <w:hyperlink r:id="rId6" w:history="1">
              <w:r w:rsidRPr="00717E70">
                <w:rPr>
                  <w:rStyle w:val="Hyperlink"/>
                  <w:rFonts w:ascii="Tahoma" w:hAnsi="Tahoma" w:cs="Tahoma"/>
                  <w:sz w:val="24"/>
                  <w:szCs w:val="24"/>
                </w:rPr>
                <w:t>https://youtu.be/VhAT_2v6VAQ</w:t>
              </w:r>
            </w:hyperlink>
          </w:p>
        </w:tc>
      </w:tr>
    </w:tbl>
    <w:p w:rsidR="002072CD" w:rsidRDefault="002072CD"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766F21">
      <w:pPr>
        <w:rPr>
          <w:b/>
          <w:sz w:val="24"/>
        </w:rPr>
      </w:pPr>
      <w:r>
        <w:rPr>
          <w:b/>
          <w:sz w:val="24"/>
        </w:rPr>
        <w:lastRenderedPageBreak/>
        <w:t xml:space="preserve">Name: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w:t>
      </w:r>
    </w:p>
    <w:p w:rsidR="00766F21" w:rsidRDefault="00766F21" w:rsidP="00766F21">
      <w:pPr>
        <w:rPr>
          <w:b/>
          <w:sz w:val="24"/>
        </w:rPr>
      </w:pPr>
    </w:p>
    <w:p w:rsidR="00766F21" w:rsidRDefault="005E21EB" w:rsidP="00766F21">
      <w:pPr>
        <w:jc w:val="center"/>
        <w:rPr>
          <w:b/>
          <w:sz w:val="24"/>
        </w:rPr>
      </w:pPr>
      <w:r>
        <w:rPr>
          <w:b/>
          <w:sz w:val="24"/>
        </w:rPr>
        <w:t xml:space="preserve">Creating an </w:t>
      </w:r>
      <w:r w:rsidR="00766F21">
        <w:rPr>
          <w:b/>
          <w:sz w:val="24"/>
        </w:rPr>
        <w:t>Identity Chart</w:t>
      </w:r>
    </w:p>
    <w:p w:rsidR="00766F21" w:rsidRPr="00766F21" w:rsidRDefault="00766F21" w:rsidP="00766F21">
      <w:pPr>
        <w:jc w:val="center"/>
        <w:rPr>
          <w:b/>
          <w:sz w:val="24"/>
        </w:rPr>
      </w:pPr>
    </w:p>
    <w:p w:rsidR="00766F21" w:rsidRDefault="00766F21" w:rsidP="00407AB6">
      <w:pPr>
        <w:spacing w:line="276" w:lineRule="auto"/>
        <w:rPr>
          <w:sz w:val="24"/>
        </w:rPr>
      </w:pPr>
      <w:r>
        <w:rPr>
          <w:sz w:val="24"/>
        </w:rPr>
        <w:t>Use the following steps to create an identity chart for yourself:</w:t>
      </w:r>
    </w:p>
    <w:p w:rsidR="00766F21" w:rsidRPr="00766F21" w:rsidRDefault="00766F21" w:rsidP="00407AB6">
      <w:pPr>
        <w:pStyle w:val="ListParagraph"/>
        <w:numPr>
          <w:ilvl w:val="0"/>
          <w:numId w:val="2"/>
        </w:numPr>
        <w:spacing w:line="276" w:lineRule="auto"/>
        <w:rPr>
          <w:sz w:val="32"/>
        </w:rPr>
      </w:pPr>
      <w:r w:rsidRPr="00766F21">
        <w:rPr>
          <w:sz w:val="24"/>
        </w:rPr>
        <w:t>Draw a circle in the middle of a blank piece of paper.</w:t>
      </w:r>
    </w:p>
    <w:p w:rsidR="00766F21" w:rsidRPr="00766F21" w:rsidRDefault="00766F21" w:rsidP="00407AB6">
      <w:pPr>
        <w:pStyle w:val="ListParagraph"/>
        <w:numPr>
          <w:ilvl w:val="0"/>
          <w:numId w:val="2"/>
        </w:numPr>
        <w:spacing w:line="276" w:lineRule="auto"/>
        <w:rPr>
          <w:sz w:val="32"/>
        </w:rPr>
      </w:pPr>
      <w:r w:rsidRPr="00766F21">
        <w:rPr>
          <w:sz w:val="24"/>
        </w:rPr>
        <w:t>Begin with the words or phrases that describe the way you see yourself. Add those words and phrases to your chart.</w:t>
      </w:r>
    </w:p>
    <w:p w:rsidR="00766F21" w:rsidRPr="00407AB6" w:rsidRDefault="00766F21" w:rsidP="00407AB6">
      <w:pPr>
        <w:pStyle w:val="ListParagraph"/>
        <w:numPr>
          <w:ilvl w:val="0"/>
          <w:numId w:val="2"/>
        </w:numPr>
        <w:spacing w:line="276" w:lineRule="auto"/>
      </w:pPr>
      <w:r w:rsidRPr="00766F21">
        <w:rPr>
          <w:sz w:val="24"/>
        </w:rPr>
        <w:t xml:space="preserve">Most people define themselves by using categories important to their culture or community. </w:t>
      </w:r>
      <w:r>
        <w:rPr>
          <w:sz w:val="24"/>
        </w:rPr>
        <w:t>You might want to</w:t>
      </w:r>
      <w:r w:rsidRPr="00766F21">
        <w:rPr>
          <w:sz w:val="24"/>
        </w:rPr>
        <w:t xml:space="preserve"> include </w:t>
      </w:r>
      <w:r>
        <w:rPr>
          <w:sz w:val="24"/>
        </w:rPr>
        <w:t>simple characteristics such as:</w:t>
      </w:r>
      <w:r w:rsidRPr="00766F21">
        <w:rPr>
          <w:sz w:val="24"/>
        </w:rPr>
        <w:t xml:space="preserve"> gender, ag</w:t>
      </w:r>
      <w:r w:rsidR="00407AB6">
        <w:rPr>
          <w:sz w:val="24"/>
        </w:rPr>
        <w:t>e, and physical characteristics. You also might want to consider personal</w:t>
      </w:r>
      <w:r w:rsidRPr="00766F21">
        <w:rPr>
          <w:sz w:val="24"/>
        </w:rPr>
        <w:t xml:space="preserve"> ties to a particular religion, class, neighborhood, school, and nation. </w:t>
      </w:r>
    </w:p>
    <w:p w:rsidR="00407AB6" w:rsidRDefault="00407AB6" w:rsidP="00407AB6">
      <w:pPr>
        <w:pStyle w:val="ListParagraph"/>
        <w:numPr>
          <w:ilvl w:val="0"/>
          <w:numId w:val="2"/>
        </w:numPr>
        <w:spacing w:line="276" w:lineRule="auto"/>
        <w:rPr>
          <w:sz w:val="24"/>
          <w:szCs w:val="24"/>
        </w:rPr>
      </w:pPr>
      <w:r w:rsidRPr="00407AB6">
        <w:rPr>
          <w:sz w:val="24"/>
          <w:szCs w:val="24"/>
        </w:rPr>
        <w:t>You may wish to add new categories to your identity chart. How much of your identity do you create and how much of it is determined by things beyond your control? What other factors influence your identity? What can you add that does not fall into any of the categories listed above?</w:t>
      </w:r>
    </w:p>
    <w:p w:rsidR="00407AB6" w:rsidRDefault="00407AB6" w:rsidP="00407AB6">
      <w:pPr>
        <w:pStyle w:val="ListParagraph"/>
        <w:numPr>
          <w:ilvl w:val="0"/>
          <w:numId w:val="2"/>
        </w:numPr>
        <w:spacing w:line="276" w:lineRule="auto"/>
        <w:rPr>
          <w:sz w:val="24"/>
          <w:szCs w:val="24"/>
        </w:rPr>
      </w:pPr>
      <w:r w:rsidRPr="00407AB6">
        <w:rPr>
          <w:sz w:val="24"/>
          <w:szCs w:val="24"/>
        </w:rPr>
        <w:t xml:space="preserve">How does the way that other people think about you impact your identity? Consider multiple perspectives. Think about these questions as you think about what else to add to your chart: </w:t>
      </w:r>
    </w:p>
    <w:p w:rsidR="00407AB6" w:rsidRDefault="00407AB6" w:rsidP="00407AB6">
      <w:pPr>
        <w:pStyle w:val="ListParagraph"/>
        <w:numPr>
          <w:ilvl w:val="1"/>
          <w:numId w:val="1"/>
        </w:numPr>
        <w:spacing w:line="276" w:lineRule="auto"/>
        <w:rPr>
          <w:sz w:val="24"/>
          <w:szCs w:val="24"/>
        </w:rPr>
      </w:pPr>
      <w:r w:rsidRPr="00407AB6">
        <w:rPr>
          <w:sz w:val="24"/>
          <w:szCs w:val="24"/>
        </w:rPr>
        <w:t xml:space="preserve">What labels would others attach to you? </w:t>
      </w:r>
    </w:p>
    <w:p w:rsidR="00407AB6" w:rsidRDefault="00407AB6" w:rsidP="00407AB6">
      <w:pPr>
        <w:pStyle w:val="ListParagraph"/>
        <w:numPr>
          <w:ilvl w:val="1"/>
          <w:numId w:val="1"/>
        </w:numPr>
        <w:spacing w:line="276" w:lineRule="auto"/>
        <w:rPr>
          <w:sz w:val="24"/>
          <w:szCs w:val="24"/>
        </w:rPr>
      </w:pPr>
      <w:r w:rsidRPr="00407AB6">
        <w:rPr>
          <w:sz w:val="24"/>
          <w:szCs w:val="24"/>
        </w:rPr>
        <w:t xml:space="preserve">Do they see you as a leader or a follower? A conformist or a rebel? </w:t>
      </w:r>
    </w:p>
    <w:p w:rsidR="00407AB6" w:rsidRDefault="00407AB6" w:rsidP="00407AB6">
      <w:pPr>
        <w:pStyle w:val="ListParagraph"/>
        <w:numPr>
          <w:ilvl w:val="1"/>
          <w:numId w:val="1"/>
        </w:numPr>
        <w:spacing w:line="276" w:lineRule="auto"/>
        <w:rPr>
          <w:sz w:val="24"/>
          <w:szCs w:val="24"/>
        </w:rPr>
      </w:pPr>
      <w:r w:rsidRPr="00407AB6">
        <w:rPr>
          <w:sz w:val="24"/>
          <w:szCs w:val="24"/>
        </w:rPr>
        <w:t xml:space="preserve">Are you a peacemaker, a bully, or a bystander? </w:t>
      </w:r>
    </w:p>
    <w:p w:rsidR="00407AB6" w:rsidRPr="00407AB6" w:rsidRDefault="00407AB6" w:rsidP="00407AB6">
      <w:pPr>
        <w:pStyle w:val="ListParagraph"/>
        <w:numPr>
          <w:ilvl w:val="1"/>
          <w:numId w:val="1"/>
        </w:numPr>
        <w:spacing w:line="276" w:lineRule="auto"/>
        <w:rPr>
          <w:sz w:val="24"/>
          <w:szCs w:val="24"/>
        </w:rPr>
      </w:pPr>
      <w:r w:rsidRPr="00407AB6">
        <w:rPr>
          <w:sz w:val="24"/>
          <w:szCs w:val="24"/>
        </w:rPr>
        <w:t>How do society’s labels influence the way you see yourself? The kinds of choices you and others make each day? For example, if a person is known as a bully, how likely is he or she to live up to that label?</w:t>
      </w:r>
    </w:p>
    <w:p w:rsidR="00766F21" w:rsidRDefault="00766F21" w:rsidP="000A1351"/>
    <w:p w:rsidR="00766F21" w:rsidRDefault="00766F21"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F503FB" w:rsidRDefault="00F503FB"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0A1351">
      <w:pPr>
        <w:rPr>
          <w:noProof/>
          <w:lang w:eastAsia="zh-CN"/>
        </w:rPr>
      </w:pPr>
    </w:p>
    <w:p w:rsidR="00947996" w:rsidRDefault="00947996" w:rsidP="00947996">
      <w:pPr>
        <w:jc w:val="center"/>
        <w:rPr>
          <w:b/>
          <w:noProof/>
          <w:sz w:val="24"/>
          <w:lang w:eastAsia="zh-CN"/>
        </w:rPr>
      </w:pPr>
      <w:r>
        <w:rPr>
          <w:b/>
          <w:noProof/>
          <w:sz w:val="24"/>
          <w:lang w:eastAsia="zh-CN"/>
        </w:rPr>
        <w:lastRenderedPageBreak/>
        <w:t>Identity Chart Example</w:t>
      </w:r>
    </w:p>
    <w:p w:rsidR="00947996" w:rsidRDefault="00947996" w:rsidP="00947996">
      <w:pPr>
        <w:jc w:val="center"/>
        <w:rPr>
          <w:b/>
          <w:noProof/>
          <w:sz w:val="24"/>
          <w:lang w:eastAsia="zh-CN"/>
        </w:rPr>
      </w:pPr>
    </w:p>
    <w:p w:rsidR="00947996" w:rsidRPr="00947996" w:rsidRDefault="00F02A03" w:rsidP="00947996">
      <w:pPr>
        <w:jc w:val="center"/>
        <w:rPr>
          <w:b/>
          <w:noProof/>
          <w:sz w:val="24"/>
          <w:lang w:eastAsia="zh-CN"/>
        </w:rPr>
      </w:pPr>
      <w:r>
        <w:rPr>
          <w:b/>
          <w:noProof/>
          <w:sz w:val="24"/>
          <w:lang w:eastAsia="zh-CN"/>
        </w:rPr>
        <w:drawing>
          <wp:anchor distT="0" distB="0" distL="114300" distR="114300" simplePos="0" relativeHeight="251660288" behindDoc="1" locked="0" layoutInCell="1" allowOverlap="1">
            <wp:simplePos x="0" y="0"/>
            <wp:positionH relativeFrom="column">
              <wp:posOffset>-1156912</wp:posOffset>
            </wp:positionH>
            <wp:positionV relativeFrom="paragraph">
              <wp:posOffset>334645</wp:posOffset>
            </wp:positionV>
            <wp:extent cx="8302625" cy="6506308"/>
            <wp:effectExtent l="0" t="0" r="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947996" w:rsidRDefault="00947996"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9A4FB5" w:rsidP="009A4FB5">
      <w:pPr>
        <w:tabs>
          <w:tab w:val="left" w:pos="2617"/>
        </w:tabs>
      </w:pPr>
      <w:r>
        <w:tab/>
      </w:r>
    </w:p>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5E21EB" w:rsidRDefault="005E21EB"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9A4FB5">
      <w:pPr>
        <w:jc w:val="center"/>
      </w:pPr>
    </w:p>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947996" w:rsidRDefault="00947996" w:rsidP="000A1351"/>
    <w:p w:rsidR="005E21EB" w:rsidRDefault="005E21EB" w:rsidP="000A1351"/>
    <w:p w:rsidR="005E21EB" w:rsidRDefault="005E21EB" w:rsidP="000A1351">
      <w:pPr>
        <w:rPr>
          <w:b/>
          <w:sz w:val="24"/>
        </w:rPr>
      </w:pPr>
      <w:r>
        <w:rPr>
          <w:b/>
          <w:sz w:val="24"/>
        </w:rPr>
        <w:lastRenderedPageBreak/>
        <w:t xml:space="preserve">Name: </w:t>
      </w:r>
      <w:r>
        <w:rPr>
          <w:b/>
          <w:sz w:val="24"/>
        </w:rPr>
        <w:softHyphen/>
        <w:t>______________________</w:t>
      </w:r>
    </w:p>
    <w:p w:rsidR="005E21EB" w:rsidRDefault="005E21EB" w:rsidP="000A1351">
      <w:pPr>
        <w:rPr>
          <w:b/>
          <w:sz w:val="24"/>
        </w:rPr>
      </w:pPr>
    </w:p>
    <w:p w:rsidR="005E21EB" w:rsidRDefault="005E21EB" w:rsidP="005E21EB">
      <w:pPr>
        <w:jc w:val="center"/>
        <w:rPr>
          <w:b/>
          <w:sz w:val="24"/>
        </w:rPr>
      </w:pPr>
      <w:r>
        <w:rPr>
          <w:b/>
          <w:sz w:val="24"/>
        </w:rPr>
        <w:t>“I Feel Most Colored When…”</w:t>
      </w:r>
    </w:p>
    <w:p w:rsidR="005E21EB" w:rsidRPr="005E21EB" w:rsidRDefault="005E21EB" w:rsidP="000A1351">
      <w:pPr>
        <w:rPr>
          <w:b/>
          <w:sz w:val="32"/>
        </w:rPr>
      </w:pPr>
      <w:r w:rsidRPr="005E21EB">
        <w:rPr>
          <w:sz w:val="24"/>
        </w:rPr>
        <w:t xml:space="preserve">Artist Glenn Ligon created </w:t>
      </w:r>
      <w:r>
        <w:rPr>
          <w:sz w:val="24"/>
        </w:rPr>
        <w:t xml:space="preserve">this etching </w:t>
      </w:r>
      <w:r w:rsidRPr="005E21EB">
        <w:rPr>
          <w:sz w:val="24"/>
        </w:rPr>
        <w:t>using a quotation from writer Zora Neale Hurston’s essay, “How It Feels to Be Colored Me.”</w:t>
      </w:r>
    </w:p>
    <w:p w:rsidR="005E21EB" w:rsidRDefault="005E21EB" w:rsidP="000A1351"/>
    <w:p w:rsidR="005E21EB" w:rsidRDefault="005E21EB" w:rsidP="000A1351"/>
    <w:p w:rsidR="005E21EB" w:rsidRDefault="005E21EB" w:rsidP="000A1351">
      <w:r>
        <w:rPr>
          <w:noProof/>
          <w:lang w:eastAsia="zh-CN"/>
        </w:rPr>
        <w:drawing>
          <wp:anchor distT="0" distB="0" distL="114300" distR="114300" simplePos="0" relativeHeight="251659264" behindDoc="1" locked="0" layoutInCell="1" allowOverlap="1">
            <wp:simplePos x="0" y="0"/>
            <wp:positionH relativeFrom="column">
              <wp:posOffset>520700</wp:posOffset>
            </wp:positionH>
            <wp:positionV relativeFrom="paragraph">
              <wp:posOffset>16266</wp:posOffset>
            </wp:positionV>
            <wp:extent cx="5041900" cy="7179921"/>
            <wp:effectExtent l="0" t="0" r="6350" b="2540"/>
            <wp:wrapNone/>
            <wp:docPr id="4" name="Picture 4" descr="Image result for how it feels to be colored me glenn li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w it feels to be colored me glenn lig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0" cy="71799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5E21EB" w:rsidRDefault="005E21EB"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A82922" w:rsidRDefault="00A82922" w:rsidP="000A1351">
      <w:pPr>
        <w:rPr>
          <w:b/>
          <w:sz w:val="24"/>
        </w:rPr>
      </w:pPr>
      <w:r>
        <w:rPr>
          <w:b/>
          <w:sz w:val="24"/>
        </w:rPr>
        <w:lastRenderedPageBreak/>
        <w:t>Name: ______________________________</w:t>
      </w:r>
    </w:p>
    <w:p w:rsidR="00A82922" w:rsidRDefault="00A82922" w:rsidP="000A1351">
      <w:pPr>
        <w:rPr>
          <w:b/>
          <w:sz w:val="24"/>
        </w:rPr>
      </w:pPr>
    </w:p>
    <w:p w:rsidR="00A82922" w:rsidRDefault="00A82922" w:rsidP="000A1351">
      <w:pPr>
        <w:rPr>
          <w:b/>
          <w:sz w:val="24"/>
        </w:rPr>
      </w:pPr>
    </w:p>
    <w:p w:rsidR="00A82922" w:rsidRDefault="00A82922" w:rsidP="00A82922">
      <w:pPr>
        <w:jc w:val="center"/>
        <w:rPr>
          <w:b/>
          <w:sz w:val="24"/>
        </w:rPr>
      </w:pPr>
      <w:r>
        <w:rPr>
          <w:b/>
          <w:sz w:val="24"/>
        </w:rPr>
        <w:t>“I Feel Most Colored When…” Discussion Questions</w:t>
      </w:r>
    </w:p>
    <w:p w:rsidR="00A82922" w:rsidRDefault="00A82922" w:rsidP="00A82922">
      <w:pPr>
        <w:rPr>
          <w:sz w:val="24"/>
        </w:rPr>
      </w:pPr>
    </w:p>
    <w:p w:rsidR="00A82922" w:rsidRDefault="00A82922" w:rsidP="00A82922">
      <w:pPr>
        <w:numPr>
          <w:ilvl w:val="0"/>
          <w:numId w:val="3"/>
        </w:numPr>
        <w:rPr>
          <w:sz w:val="24"/>
          <w:szCs w:val="24"/>
        </w:rPr>
      </w:pPr>
      <w:r w:rsidRPr="00A82922">
        <w:rPr>
          <w:sz w:val="24"/>
          <w:szCs w:val="24"/>
        </w:rPr>
        <w:t xml:space="preserve">How does the way that we blend in or stand out among those around us change how we define ourselves? How does it change how others define us? </w:t>
      </w:r>
    </w:p>
    <w:p w:rsidR="00A82922" w:rsidRDefault="00A82922" w:rsidP="00A82922">
      <w:pPr>
        <w:ind w:left="720"/>
        <w:rPr>
          <w:sz w:val="24"/>
          <w:szCs w:val="24"/>
        </w:rPr>
      </w:pPr>
    </w:p>
    <w:p w:rsidR="00A82922" w:rsidRDefault="00A82922" w:rsidP="00A82922">
      <w:pPr>
        <w:ind w:left="720"/>
        <w:rPr>
          <w:sz w:val="24"/>
          <w:szCs w:val="24"/>
        </w:rPr>
      </w:pPr>
    </w:p>
    <w:p w:rsidR="00A82922" w:rsidRDefault="00A82922" w:rsidP="00A82922">
      <w:pPr>
        <w:ind w:left="720"/>
        <w:rPr>
          <w:sz w:val="24"/>
          <w:szCs w:val="24"/>
        </w:rPr>
      </w:pPr>
    </w:p>
    <w:p w:rsidR="00A82922" w:rsidRDefault="00A82922" w:rsidP="00A82922">
      <w:pPr>
        <w:ind w:left="720"/>
        <w:rPr>
          <w:sz w:val="24"/>
          <w:szCs w:val="24"/>
        </w:rPr>
      </w:pPr>
    </w:p>
    <w:p w:rsidR="00A82922" w:rsidRDefault="00A82922" w:rsidP="00A82922">
      <w:pPr>
        <w:ind w:left="720"/>
        <w:rPr>
          <w:sz w:val="24"/>
          <w:szCs w:val="24"/>
        </w:rPr>
      </w:pPr>
    </w:p>
    <w:p w:rsidR="00A82922" w:rsidRPr="00A82922" w:rsidRDefault="00A82922" w:rsidP="00A82922">
      <w:pPr>
        <w:ind w:left="720"/>
        <w:rPr>
          <w:sz w:val="24"/>
          <w:szCs w:val="24"/>
        </w:rPr>
      </w:pPr>
    </w:p>
    <w:p w:rsidR="00A82922" w:rsidRDefault="00A82922" w:rsidP="00A82922">
      <w:pPr>
        <w:numPr>
          <w:ilvl w:val="0"/>
          <w:numId w:val="3"/>
        </w:numPr>
        <w:rPr>
          <w:sz w:val="24"/>
          <w:szCs w:val="24"/>
        </w:rPr>
      </w:pPr>
      <w:r w:rsidRPr="00A82922">
        <w:rPr>
          <w:sz w:val="24"/>
          <w:szCs w:val="24"/>
        </w:rPr>
        <w:t xml:space="preserve">How does it feel to be the “different” one and how does it influence the choices we make? </w:t>
      </w:r>
    </w:p>
    <w:p w:rsidR="00A82922" w:rsidRDefault="00A82922" w:rsidP="00A82922">
      <w:pPr>
        <w:ind w:left="720"/>
        <w:rPr>
          <w:sz w:val="24"/>
          <w:szCs w:val="24"/>
        </w:rPr>
      </w:pPr>
    </w:p>
    <w:p w:rsidR="00A82922" w:rsidRDefault="00A82922" w:rsidP="00A82922">
      <w:pPr>
        <w:ind w:left="720"/>
        <w:rPr>
          <w:sz w:val="24"/>
          <w:szCs w:val="24"/>
        </w:rPr>
      </w:pPr>
    </w:p>
    <w:p w:rsidR="00A82922" w:rsidRDefault="00A82922" w:rsidP="00A82922">
      <w:pPr>
        <w:ind w:left="720"/>
        <w:rPr>
          <w:sz w:val="24"/>
          <w:szCs w:val="24"/>
        </w:rPr>
      </w:pPr>
    </w:p>
    <w:p w:rsidR="00A82922" w:rsidRDefault="00A82922" w:rsidP="00A82922">
      <w:pPr>
        <w:ind w:left="720"/>
        <w:rPr>
          <w:sz w:val="24"/>
          <w:szCs w:val="24"/>
        </w:rPr>
      </w:pPr>
    </w:p>
    <w:p w:rsidR="00A82922" w:rsidRDefault="00A82922" w:rsidP="00A82922">
      <w:pPr>
        <w:ind w:left="720"/>
        <w:rPr>
          <w:sz w:val="24"/>
          <w:szCs w:val="24"/>
        </w:rPr>
      </w:pPr>
    </w:p>
    <w:p w:rsidR="00A82922" w:rsidRPr="00A82922" w:rsidRDefault="00A82922" w:rsidP="00A82922">
      <w:pPr>
        <w:ind w:left="720"/>
        <w:rPr>
          <w:sz w:val="24"/>
          <w:szCs w:val="24"/>
        </w:rPr>
      </w:pPr>
    </w:p>
    <w:p w:rsidR="00A82922" w:rsidRPr="00A82922" w:rsidRDefault="00A82922" w:rsidP="00A82922">
      <w:pPr>
        <w:numPr>
          <w:ilvl w:val="0"/>
          <w:numId w:val="3"/>
        </w:numPr>
        <w:rPr>
          <w:sz w:val="24"/>
          <w:szCs w:val="24"/>
        </w:rPr>
      </w:pPr>
      <w:r w:rsidRPr="00A82922">
        <w:rPr>
          <w:sz w:val="24"/>
          <w:szCs w:val="24"/>
        </w:rPr>
        <w:t xml:space="preserve">Is our identity influenced more greatly by our similarities to other people or by our differences? </w:t>
      </w:r>
    </w:p>
    <w:p w:rsidR="00A82922" w:rsidRPr="00A82922" w:rsidRDefault="00A82922" w:rsidP="00A82922">
      <w:pPr>
        <w:pStyle w:val="ListParagraph"/>
        <w:rPr>
          <w:b/>
          <w:sz w:val="24"/>
        </w:rPr>
      </w:pPr>
    </w:p>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A82922" w:rsidRDefault="00A82922" w:rsidP="000A1351"/>
    <w:p w:rsidR="00766F21" w:rsidRDefault="00766F21" w:rsidP="000A1351"/>
    <w:p w:rsidR="00766F21" w:rsidRDefault="00A82922" w:rsidP="000A1351">
      <w:r>
        <w:rPr>
          <w:noProof/>
          <w:lang w:eastAsia="zh-CN"/>
        </w:rPr>
        <w:drawing>
          <wp:anchor distT="0" distB="0" distL="114300" distR="114300" simplePos="0" relativeHeight="251658240" behindDoc="0" locked="0" layoutInCell="1" allowOverlap="1">
            <wp:simplePos x="0" y="0"/>
            <wp:positionH relativeFrom="column">
              <wp:posOffset>-2033068</wp:posOffset>
            </wp:positionH>
            <wp:positionV relativeFrom="paragraph">
              <wp:posOffset>265114</wp:posOffset>
            </wp:positionV>
            <wp:extent cx="10017262" cy="7411727"/>
            <wp:effectExtent l="7303" t="0" r="0" b="0"/>
            <wp:wrapNone/>
            <wp:docPr id="3" name="Picture 3" descr="Image result f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nn diagram"/>
                    <pic:cNvPicPr>
                      <a:picLocks noChangeAspect="1" noChangeArrowheads="1"/>
                    </pic:cNvPicPr>
                  </pic:nvPicPr>
                  <pic:blipFill rotWithShape="1">
                    <a:blip r:embed="rId13">
                      <a:extLst>
                        <a:ext uri="{28A0092B-C50C-407E-A947-70E740481C1C}">
                          <a14:useLocalDpi xmlns:a14="http://schemas.microsoft.com/office/drawing/2010/main" val="0"/>
                        </a:ext>
                      </a:extLst>
                    </a:blip>
                    <a:srcRect b="4248"/>
                    <a:stretch/>
                  </pic:blipFill>
                  <pic:spPr bwMode="auto">
                    <a:xfrm rot="16200000">
                      <a:off x="0" y="0"/>
                      <a:ext cx="10017262" cy="74117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p w:rsidR="00766F21" w:rsidRDefault="00766F21" w:rsidP="000A1351"/>
    <w:sectPr w:rsidR="0076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66D"/>
    <w:multiLevelType w:val="hybridMultilevel"/>
    <w:tmpl w:val="0C5EE544"/>
    <w:lvl w:ilvl="0" w:tplc="FB9880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F67AD"/>
    <w:multiLevelType w:val="hybridMultilevel"/>
    <w:tmpl w:val="1F9273EC"/>
    <w:lvl w:ilvl="0" w:tplc="EB98AD26">
      <w:start w:val="6"/>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D7436"/>
    <w:multiLevelType w:val="multilevel"/>
    <w:tmpl w:val="389E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D7E04"/>
    <w:multiLevelType w:val="hybridMultilevel"/>
    <w:tmpl w:val="CBD4005E"/>
    <w:lvl w:ilvl="0" w:tplc="33A6DC32">
      <w:start w:val="3"/>
      <w:numFmt w:val="bullet"/>
      <w:lvlText w:val="-"/>
      <w:lvlJc w:val="left"/>
      <w:pPr>
        <w:ind w:left="720" w:hanging="360"/>
      </w:pPr>
      <w:rPr>
        <w:rFonts w:ascii="Times New Roman" w:eastAsia="Batang" w:hAnsi="Times New Roman" w:cs="Times New Roman" w:hint="default"/>
      </w:rPr>
    </w:lvl>
    <w:lvl w:ilvl="1" w:tplc="33A6DC32">
      <w:start w:val="3"/>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83D7E"/>
    <w:multiLevelType w:val="hybridMultilevel"/>
    <w:tmpl w:val="A1604D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D0EEE"/>
    <w:multiLevelType w:val="hybridMultilevel"/>
    <w:tmpl w:val="C8AAD388"/>
    <w:lvl w:ilvl="0" w:tplc="A26A3EB4">
      <w:start w:val="15"/>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51"/>
    <w:rsid w:val="000A1351"/>
    <w:rsid w:val="000E12A3"/>
    <w:rsid w:val="000F23AE"/>
    <w:rsid w:val="00121F05"/>
    <w:rsid w:val="00176934"/>
    <w:rsid w:val="001B2848"/>
    <w:rsid w:val="002072CD"/>
    <w:rsid w:val="002559BB"/>
    <w:rsid w:val="003B7208"/>
    <w:rsid w:val="003C156C"/>
    <w:rsid w:val="00407AB6"/>
    <w:rsid w:val="004D5F6B"/>
    <w:rsid w:val="004E4510"/>
    <w:rsid w:val="005532B7"/>
    <w:rsid w:val="005E21EB"/>
    <w:rsid w:val="007565E9"/>
    <w:rsid w:val="00766F21"/>
    <w:rsid w:val="008800A7"/>
    <w:rsid w:val="008E68EF"/>
    <w:rsid w:val="00947996"/>
    <w:rsid w:val="009A4FB5"/>
    <w:rsid w:val="009D2CF8"/>
    <w:rsid w:val="009D7194"/>
    <w:rsid w:val="00A26790"/>
    <w:rsid w:val="00A36DBC"/>
    <w:rsid w:val="00A54349"/>
    <w:rsid w:val="00A82922"/>
    <w:rsid w:val="00A92A91"/>
    <w:rsid w:val="00B14C11"/>
    <w:rsid w:val="00BA3B80"/>
    <w:rsid w:val="00BC3CBF"/>
    <w:rsid w:val="00C72EE9"/>
    <w:rsid w:val="00C74D5F"/>
    <w:rsid w:val="00CF040C"/>
    <w:rsid w:val="00D93FD4"/>
    <w:rsid w:val="00EE2E97"/>
    <w:rsid w:val="00EE630C"/>
    <w:rsid w:val="00F02A03"/>
    <w:rsid w:val="00F10C5D"/>
    <w:rsid w:val="00F5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1C14A-336A-4ADE-9CBB-4F36E043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51"/>
    <w:pPr>
      <w:spacing w:after="0" w:line="240" w:lineRule="auto"/>
    </w:pPr>
    <w:rPr>
      <w:rFonts w:ascii="Times New Roman" w:eastAsia="Batang"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351"/>
    <w:rPr>
      <w:color w:val="0563C1"/>
      <w:u w:val="single"/>
    </w:rPr>
  </w:style>
  <w:style w:type="paragraph" w:styleId="ListParagraph">
    <w:name w:val="List Paragraph"/>
    <w:basedOn w:val="Normal"/>
    <w:uiPriority w:val="34"/>
    <w:qFormat/>
    <w:rsid w:val="0076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hAT_2v6VAQ" TargetMode="External"/><Relationship Id="rId11" Type="http://schemas.microsoft.com/office/2007/relationships/diagramDrawing" Target="diagrams/drawing1.xml"/><Relationship Id="rId5" Type="http://schemas.openxmlformats.org/officeDocument/2006/relationships/hyperlink" Target="http://collection.whitney.org/object/8363" TargetMode="Externa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A2BD95-AFF0-479D-BCC3-EA2228934CC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89F784AC-875E-44D3-B760-8DC4815B4946}">
      <dgm:prSet phldrT="[Text]" custT="1"/>
      <dgm:spPr/>
      <dgm:t>
        <a:bodyPr/>
        <a:lstStyle/>
        <a:p>
          <a:r>
            <a:rPr lang="en-US" sz="4000"/>
            <a:t>Emma</a:t>
          </a:r>
        </a:p>
      </dgm:t>
    </dgm:pt>
    <dgm:pt modelId="{77D7C426-8DAB-4EA2-BF40-A9723B73EB63}" type="parTrans" cxnId="{3B77093D-F394-4AD7-8D9A-EC888CD98302}">
      <dgm:prSet/>
      <dgm:spPr/>
      <dgm:t>
        <a:bodyPr/>
        <a:lstStyle/>
        <a:p>
          <a:endParaRPr lang="en-US" sz="3200"/>
        </a:p>
      </dgm:t>
    </dgm:pt>
    <dgm:pt modelId="{96D31EC3-2ED4-4777-8AE5-E50C845319AC}" type="sibTrans" cxnId="{3B77093D-F394-4AD7-8D9A-EC888CD98302}">
      <dgm:prSet/>
      <dgm:spPr/>
      <dgm:t>
        <a:bodyPr/>
        <a:lstStyle/>
        <a:p>
          <a:endParaRPr lang="en-US" sz="3200"/>
        </a:p>
      </dgm:t>
    </dgm:pt>
    <dgm:pt modelId="{1E679827-481E-4F1C-8355-5E659217F8F5}">
      <dgm:prSet phldrT="[Text]" custT="1"/>
      <dgm:spPr/>
      <dgm:t>
        <a:bodyPr/>
        <a:lstStyle/>
        <a:p>
          <a:r>
            <a:rPr lang="en-US" sz="1000"/>
            <a:t>Female</a:t>
          </a:r>
        </a:p>
      </dgm:t>
    </dgm:pt>
    <dgm:pt modelId="{E1F55BF5-370C-44F8-8A30-61A4EC9C970E}" type="parTrans" cxnId="{081E8544-E7F0-4D63-9745-AE5E51F28054}">
      <dgm:prSet custT="1"/>
      <dgm:spPr/>
      <dgm:t>
        <a:bodyPr/>
        <a:lstStyle/>
        <a:p>
          <a:endParaRPr lang="en-US" sz="900"/>
        </a:p>
      </dgm:t>
    </dgm:pt>
    <dgm:pt modelId="{E58D03FC-3240-49A7-983F-EE168C93166C}" type="sibTrans" cxnId="{081E8544-E7F0-4D63-9745-AE5E51F28054}">
      <dgm:prSet/>
      <dgm:spPr/>
      <dgm:t>
        <a:bodyPr/>
        <a:lstStyle/>
        <a:p>
          <a:endParaRPr lang="en-US" sz="3200"/>
        </a:p>
      </dgm:t>
    </dgm:pt>
    <dgm:pt modelId="{51C5E155-1325-4EAC-808D-E3ACF8E966A8}">
      <dgm:prSet phldrT="[Text]" custT="1"/>
      <dgm:spPr/>
      <dgm:t>
        <a:bodyPr/>
        <a:lstStyle/>
        <a:p>
          <a:r>
            <a:rPr lang="en-US" sz="1000"/>
            <a:t>Daughter</a:t>
          </a:r>
        </a:p>
      </dgm:t>
    </dgm:pt>
    <dgm:pt modelId="{9258E416-AC22-41C8-9738-7E7C6B44096B}" type="parTrans" cxnId="{90A98B03-14C6-46E3-8055-BCA2E1A4FFBB}">
      <dgm:prSet custT="1"/>
      <dgm:spPr/>
      <dgm:t>
        <a:bodyPr/>
        <a:lstStyle/>
        <a:p>
          <a:endParaRPr lang="en-US" sz="1000"/>
        </a:p>
      </dgm:t>
    </dgm:pt>
    <dgm:pt modelId="{777AE6CC-1348-40E3-A148-FF21219A884D}" type="sibTrans" cxnId="{90A98B03-14C6-46E3-8055-BCA2E1A4FFBB}">
      <dgm:prSet/>
      <dgm:spPr/>
      <dgm:t>
        <a:bodyPr/>
        <a:lstStyle/>
        <a:p>
          <a:endParaRPr lang="en-US" sz="3200"/>
        </a:p>
      </dgm:t>
    </dgm:pt>
    <dgm:pt modelId="{D45621E8-5F41-42D8-9C48-90B92C29838A}">
      <dgm:prSet phldrT="[Text]" custT="1"/>
      <dgm:spPr/>
      <dgm:t>
        <a:bodyPr/>
        <a:lstStyle/>
        <a:p>
          <a:r>
            <a:rPr lang="en-US" sz="1000"/>
            <a:t>Sister</a:t>
          </a:r>
        </a:p>
      </dgm:t>
    </dgm:pt>
    <dgm:pt modelId="{5B1AD1D1-0D8D-4DFD-91E3-9BC0E8DDE04B}" type="parTrans" cxnId="{0381560D-3556-466A-B0F1-711F906C2757}">
      <dgm:prSet custT="1"/>
      <dgm:spPr/>
      <dgm:t>
        <a:bodyPr/>
        <a:lstStyle/>
        <a:p>
          <a:endParaRPr lang="en-US" sz="900"/>
        </a:p>
      </dgm:t>
    </dgm:pt>
    <dgm:pt modelId="{E7BBC415-5325-4DB2-B562-796ECB99892B}" type="sibTrans" cxnId="{0381560D-3556-466A-B0F1-711F906C2757}">
      <dgm:prSet/>
      <dgm:spPr/>
      <dgm:t>
        <a:bodyPr/>
        <a:lstStyle/>
        <a:p>
          <a:endParaRPr lang="en-US" sz="3200"/>
        </a:p>
      </dgm:t>
    </dgm:pt>
    <dgm:pt modelId="{2C58F214-8A35-42E2-83DA-FB98D066A388}">
      <dgm:prSet phldrT="[Text]" custT="1"/>
      <dgm:spPr/>
      <dgm:t>
        <a:bodyPr/>
        <a:lstStyle/>
        <a:p>
          <a:r>
            <a:rPr lang="en-US" sz="1000"/>
            <a:t>American</a:t>
          </a:r>
        </a:p>
      </dgm:t>
    </dgm:pt>
    <dgm:pt modelId="{EB09A176-D6ED-4544-89B2-C583359CCF2B}" type="parTrans" cxnId="{2E8837C2-AA7B-4CDF-8950-C040DD11CA2A}">
      <dgm:prSet custT="1"/>
      <dgm:spPr/>
      <dgm:t>
        <a:bodyPr/>
        <a:lstStyle/>
        <a:p>
          <a:endParaRPr lang="en-US" sz="1000"/>
        </a:p>
      </dgm:t>
    </dgm:pt>
    <dgm:pt modelId="{19343E44-168E-4B33-A8A8-CED0EFED6D1A}" type="sibTrans" cxnId="{2E8837C2-AA7B-4CDF-8950-C040DD11CA2A}">
      <dgm:prSet/>
      <dgm:spPr/>
      <dgm:t>
        <a:bodyPr/>
        <a:lstStyle/>
        <a:p>
          <a:endParaRPr lang="en-US" sz="3200"/>
        </a:p>
      </dgm:t>
    </dgm:pt>
    <dgm:pt modelId="{66A4E8CE-5D5F-4CAC-9D4B-6F891B0CE2B9}">
      <dgm:prSet custT="1"/>
      <dgm:spPr/>
      <dgm:t>
        <a:bodyPr/>
        <a:lstStyle/>
        <a:p>
          <a:r>
            <a:rPr lang="en-US" sz="1000"/>
            <a:t>Blonde</a:t>
          </a:r>
        </a:p>
      </dgm:t>
    </dgm:pt>
    <dgm:pt modelId="{8F084AAD-2B18-44F7-BD6F-350689BAFF41}" type="parTrans" cxnId="{3DD2251E-D9CE-4FFB-A2D8-68F15F333F05}">
      <dgm:prSet custT="1"/>
      <dgm:spPr/>
      <dgm:t>
        <a:bodyPr/>
        <a:lstStyle/>
        <a:p>
          <a:endParaRPr lang="en-US" sz="900"/>
        </a:p>
      </dgm:t>
    </dgm:pt>
    <dgm:pt modelId="{D403E07B-DD34-4567-9061-A8CA484C331A}" type="sibTrans" cxnId="{3DD2251E-D9CE-4FFB-A2D8-68F15F333F05}">
      <dgm:prSet/>
      <dgm:spPr/>
      <dgm:t>
        <a:bodyPr/>
        <a:lstStyle/>
        <a:p>
          <a:endParaRPr lang="en-US" sz="3200"/>
        </a:p>
      </dgm:t>
    </dgm:pt>
    <dgm:pt modelId="{903FB6D1-FFD1-442F-981C-94A616E9CE3C}">
      <dgm:prSet custT="1"/>
      <dgm:spPr/>
      <dgm:t>
        <a:bodyPr/>
        <a:lstStyle/>
        <a:p>
          <a:r>
            <a:rPr lang="en-US" sz="1000"/>
            <a:t>Presbyterian</a:t>
          </a:r>
        </a:p>
      </dgm:t>
    </dgm:pt>
    <dgm:pt modelId="{46C66133-A4F8-4282-897B-2B69707CCEAB}" type="parTrans" cxnId="{47CC95D2-107D-4684-B470-F6B475490AE4}">
      <dgm:prSet custT="1"/>
      <dgm:spPr/>
      <dgm:t>
        <a:bodyPr/>
        <a:lstStyle/>
        <a:p>
          <a:endParaRPr lang="en-US" sz="900"/>
        </a:p>
      </dgm:t>
    </dgm:pt>
    <dgm:pt modelId="{98A128B7-7D15-4557-93EA-E0B7D5A6229F}" type="sibTrans" cxnId="{47CC95D2-107D-4684-B470-F6B475490AE4}">
      <dgm:prSet/>
      <dgm:spPr/>
      <dgm:t>
        <a:bodyPr/>
        <a:lstStyle/>
        <a:p>
          <a:endParaRPr lang="en-US" sz="3200"/>
        </a:p>
      </dgm:t>
    </dgm:pt>
    <dgm:pt modelId="{9E3CB77D-A5C7-4C62-B557-DCC52C13AEB7}">
      <dgm:prSet custT="1"/>
      <dgm:spPr/>
      <dgm:t>
        <a:bodyPr/>
        <a:lstStyle/>
        <a:p>
          <a:r>
            <a:rPr lang="en-US" sz="1000"/>
            <a:t>"English dork"</a:t>
          </a:r>
        </a:p>
      </dgm:t>
    </dgm:pt>
    <dgm:pt modelId="{DE28F7B5-6A5C-4177-926A-57EEC0D4AEDD}" type="parTrans" cxnId="{CDA11F3B-6E86-435A-81E5-B59E3FD8C6D3}">
      <dgm:prSet custT="1"/>
      <dgm:spPr/>
      <dgm:t>
        <a:bodyPr/>
        <a:lstStyle/>
        <a:p>
          <a:endParaRPr lang="en-US" sz="1050"/>
        </a:p>
      </dgm:t>
    </dgm:pt>
    <dgm:pt modelId="{34088266-EA12-4540-B337-F8AEE98980E9}" type="sibTrans" cxnId="{CDA11F3B-6E86-435A-81E5-B59E3FD8C6D3}">
      <dgm:prSet/>
      <dgm:spPr/>
      <dgm:t>
        <a:bodyPr/>
        <a:lstStyle/>
        <a:p>
          <a:endParaRPr lang="en-US" sz="3200"/>
        </a:p>
      </dgm:t>
    </dgm:pt>
    <dgm:pt modelId="{D8FA0059-CC58-4E4A-8D6E-91AEDD7FA0F7}">
      <dgm:prSet custT="1"/>
      <dgm:spPr/>
      <dgm:t>
        <a:bodyPr/>
        <a:lstStyle/>
        <a:p>
          <a:r>
            <a:rPr lang="en-US" sz="1000"/>
            <a:t>Spearfisher</a:t>
          </a:r>
        </a:p>
      </dgm:t>
    </dgm:pt>
    <dgm:pt modelId="{A414F7DD-290A-4853-9658-932E292BE576}" type="parTrans" cxnId="{68FE9397-CE74-4F36-BD85-E8F09C97A89C}">
      <dgm:prSet custT="1"/>
      <dgm:spPr/>
      <dgm:t>
        <a:bodyPr/>
        <a:lstStyle/>
        <a:p>
          <a:endParaRPr lang="en-US" sz="900"/>
        </a:p>
      </dgm:t>
    </dgm:pt>
    <dgm:pt modelId="{1255C7FE-BF98-4347-8C85-1333A58FDDDA}" type="sibTrans" cxnId="{68FE9397-CE74-4F36-BD85-E8F09C97A89C}">
      <dgm:prSet/>
      <dgm:spPr/>
      <dgm:t>
        <a:bodyPr/>
        <a:lstStyle/>
        <a:p>
          <a:endParaRPr lang="en-US" sz="3200"/>
        </a:p>
      </dgm:t>
    </dgm:pt>
    <dgm:pt modelId="{F7A4D0AE-8E1E-46F7-8483-D0CEB45AC72D}">
      <dgm:prSet custT="1"/>
      <dgm:spPr/>
      <dgm:t>
        <a:bodyPr/>
        <a:lstStyle/>
        <a:p>
          <a:r>
            <a:rPr lang="en-US" sz="1000"/>
            <a:t>Southern</a:t>
          </a:r>
        </a:p>
      </dgm:t>
    </dgm:pt>
    <dgm:pt modelId="{C9602433-8F4F-497B-8C4A-ABDA9298B3E3}" type="parTrans" cxnId="{4569BA4E-82AE-4E89-97D1-58DCDE2E4DF9}">
      <dgm:prSet custT="1"/>
      <dgm:spPr/>
      <dgm:t>
        <a:bodyPr/>
        <a:lstStyle/>
        <a:p>
          <a:endParaRPr lang="en-US" sz="900"/>
        </a:p>
      </dgm:t>
    </dgm:pt>
    <dgm:pt modelId="{5456BFD0-440D-4566-9BB9-7C15976421BF}" type="sibTrans" cxnId="{4569BA4E-82AE-4E89-97D1-58DCDE2E4DF9}">
      <dgm:prSet/>
      <dgm:spPr/>
      <dgm:t>
        <a:bodyPr/>
        <a:lstStyle/>
        <a:p>
          <a:endParaRPr lang="en-US" sz="3200"/>
        </a:p>
      </dgm:t>
    </dgm:pt>
    <dgm:pt modelId="{6EA006E0-C533-4E7D-9AC1-2549266B6B90}">
      <dgm:prSet custT="1"/>
      <dgm:spPr/>
      <dgm:t>
        <a:bodyPr/>
        <a:lstStyle/>
        <a:p>
          <a:r>
            <a:rPr lang="en-US" sz="1000"/>
            <a:t>Jaguar Fan</a:t>
          </a:r>
        </a:p>
      </dgm:t>
    </dgm:pt>
    <dgm:pt modelId="{890C7D72-CFA9-435C-9DC5-77BB4746708F}" type="parTrans" cxnId="{99936D6B-D684-4E78-9CF2-BB3F80621B1C}">
      <dgm:prSet custT="1"/>
      <dgm:spPr/>
      <dgm:t>
        <a:bodyPr/>
        <a:lstStyle/>
        <a:p>
          <a:endParaRPr lang="en-US" sz="900"/>
        </a:p>
      </dgm:t>
    </dgm:pt>
    <dgm:pt modelId="{074DAF3F-3087-4F84-B8A8-AA4F120D088C}" type="sibTrans" cxnId="{99936D6B-D684-4E78-9CF2-BB3F80621B1C}">
      <dgm:prSet/>
      <dgm:spPr/>
      <dgm:t>
        <a:bodyPr/>
        <a:lstStyle/>
        <a:p>
          <a:endParaRPr lang="en-US" sz="3200"/>
        </a:p>
      </dgm:t>
    </dgm:pt>
    <dgm:pt modelId="{654E1C73-D8DB-4AA2-94BA-16ACAAC08E98}">
      <dgm:prSet custT="1"/>
      <dgm:spPr/>
      <dgm:t>
        <a:bodyPr/>
        <a:lstStyle/>
        <a:p>
          <a:r>
            <a:rPr lang="en-US" sz="1000"/>
            <a:t>Sarcastic</a:t>
          </a:r>
        </a:p>
      </dgm:t>
    </dgm:pt>
    <dgm:pt modelId="{3038C3E5-9510-4322-A52C-95F71BA04A09}" type="parTrans" cxnId="{248C24A9-6B40-41B0-BDD3-29F6B370D79C}">
      <dgm:prSet custT="1"/>
      <dgm:spPr/>
      <dgm:t>
        <a:bodyPr/>
        <a:lstStyle/>
        <a:p>
          <a:endParaRPr lang="en-US" sz="1000"/>
        </a:p>
      </dgm:t>
    </dgm:pt>
    <dgm:pt modelId="{0C714863-7B59-4A6A-B477-2AAFEC9271C1}" type="sibTrans" cxnId="{248C24A9-6B40-41B0-BDD3-29F6B370D79C}">
      <dgm:prSet/>
      <dgm:spPr/>
      <dgm:t>
        <a:bodyPr/>
        <a:lstStyle/>
        <a:p>
          <a:endParaRPr lang="en-US" sz="3200"/>
        </a:p>
      </dgm:t>
    </dgm:pt>
    <dgm:pt modelId="{7D5AA468-4370-4F88-A3D1-63A49EAFAEEE}">
      <dgm:prSet custT="1"/>
      <dgm:spPr/>
      <dgm:t>
        <a:bodyPr/>
        <a:lstStyle/>
        <a:p>
          <a:r>
            <a:rPr lang="en-US" sz="1000"/>
            <a:t>Self-depricating humor</a:t>
          </a:r>
        </a:p>
      </dgm:t>
    </dgm:pt>
    <dgm:pt modelId="{4DCDB58D-9DF0-4CC2-A5CA-AF4693D75107}" type="parTrans" cxnId="{74EC47A0-D0B9-4166-9B3B-9DE4681CE22E}">
      <dgm:prSet custT="1"/>
      <dgm:spPr/>
      <dgm:t>
        <a:bodyPr/>
        <a:lstStyle/>
        <a:p>
          <a:endParaRPr lang="en-US" sz="900"/>
        </a:p>
      </dgm:t>
    </dgm:pt>
    <dgm:pt modelId="{F9F58083-44D8-4B12-A06B-32822D8A88FB}" type="sibTrans" cxnId="{74EC47A0-D0B9-4166-9B3B-9DE4681CE22E}">
      <dgm:prSet/>
      <dgm:spPr/>
      <dgm:t>
        <a:bodyPr/>
        <a:lstStyle/>
        <a:p>
          <a:endParaRPr lang="en-US" sz="3200"/>
        </a:p>
      </dgm:t>
    </dgm:pt>
    <dgm:pt modelId="{829E2FBB-E7DC-4DC0-BC81-F58D690CD72A}">
      <dgm:prSet custT="1"/>
      <dgm:spPr/>
      <dgm:t>
        <a:bodyPr/>
        <a:lstStyle/>
        <a:p>
          <a:r>
            <a:rPr lang="en-US" sz="1000"/>
            <a:t>Wake Forest </a:t>
          </a:r>
        </a:p>
      </dgm:t>
    </dgm:pt>
    <dgm:pt modelId="{CFFC5274-B404-40B9-99EC-81216E49EF6C}" type="parTrans" cxnId="{C32FA2D1-E451-4C53-A36E-702373826F5F}">
      <dgm:prSet custT="1"/>
      <dgm:spPr/>
      <dgm:t>
        <a:bodyPr/>
        <a:lstStyle/>
        <a:p>
          <a:endParaRPr lang="en-US" sz="900"/>
        </a:p>
      </dgm:t>
    </dgm:pt>
    <dgm:pt modelId="{A4A3224A-0ABD-4CC2-BB29-4A4E77D1F5B5}" type="sibTrans" cxnId="{C32FA2D1-E451-4C53-A36E-702373826F5F}">
      <dgm:prSet/>
      <dgm:spPr/>
      <dgm:t>
        <a:bodyPr/>
        <a:lstStyle/>
        <a:p>
          <a:endParaRPr lang="en-US" sz="3200"/>
        </a:p>
      </dgm:t>
    </dgm:pt>
    <dgm:pt modelId="{F554D8BF-B175-45AB-9663-9D812DA0F0CA}">
      <dgm:prSet custT="1"/>
      <dgm:spPr/>
      <dgm:t>
        <a:bodyPr/>
        <a:lstStyle/>
        <a:p>
          <a:r>
            <a:rPr lang="en-US" sz="1000"/>
            <a:t>People-pleaser</a:t>
          </a:r>
        </a:p>
      </dgm:t>
    </dgm:pt>
    <dgm:pt modelId="{F8913BDE-4257-4355-B924-3C8AA60993CC}" type="parTrans" cxnId="{5D0D64B1-D412-4426-A674-575B948CC32E}">
      <dgm:prSet custT="1"/>
      <dgm:spPr/>
      <dgm:t>
        <a:bodyPr/>
        <a:lstStyle/>
        <a:p>
          <a:endParaRPr lang="en-US" sz="1000"/>
        </a:p>
      </dgm:t>
    </dgm:pt>
    <dgm:pt modelId="{6483881B-58ED-4565-812C-A8412C5C53F1}" type="sibTrans" cxnId="{5D0D64B1-D412-4426-A674-575B948CC32E}">
      <dgm:prSet/>
      <dgm:spPr/>
      <dgm:t>
        <a:bodyPr/>
        <a:lstStyle/>
        <a:p>
          <a:endParaRPr lang="en-US" sz="3200"/>
        </a:p>
      </dgm:t>
    </dgm:pt>
    <dgm:pt modelId="{D492EB62-6E55-42EB-8E88-7F08AC897C7D}">
      <dgm:prSet custT="1"/>
      <dgm:spPr/>
      <dgm:t>
        <a:bodyPr/>
        <a:lstStyle/>
        <a:p>
          <a:r>
            <a:rPr lang="en-US" sz="1000"/>
            <a:t>Fig Newton</a:t>
          </a:r>
        </a:p>
      </dgm:t>
    </dgm:pt>
    <dgm:pt modelId="{A81F9EA8-A29F-4A37-9B87-18E2F2A7B681}" type="parTrans" cxnId="{447F041F-F552-407B-9FF0-4DD9FE544435}">
      <dgm:prSet custT="1"/>
      <dgm:spPr/>
      <dgm:t>
        <a:bodyPr/>
        <a:lstStyle/>
        <a:p>
          <a:endParaRPr lang="en-US" sz="900"/>
        </a:p>
      </dgm:t>
    </dgm:pt>
    <dgm:pt modelId="{94BA3D28-9334-4418-8304-0A230AC27FB6}" type="sibTrans" cxnId="{447F041F-F552-407B-9FF0-4DD9FE544435}">
      <dgm:prSet/>
      <dgm:spPr/>
      <dgm:t>
        <a:bodyPr/>
        <a:lstStyle/>
        <a:p>
          <a:endParaRPr lang="en-US" sz="3200"/>
        </a:p>
      </dgm:t>
    </dgm:pt>
    <dgm:pt modelId="{11E45BA7-2463-4607-9414-354BB9EF1B39}">
      <dgm:prSet custT="1"/>
      <dgm:spPr/>
      <dgm:t>
        <a:bodyPr/>
        <a:lstStyle/>
        <a:p>
          <a:r>
            <a:rPr lang="en-US" sz="1000"/>
            <a:t>Dog-lover</a:t>
          </a:r>
        </a:p>
      </dgm:t>
    </dgm:pt>
    <dgm:pt modelId="{F2D771F8-E80A-4311-B8C4-1F0FD3BE6448}" type="parTrans" cxnId="{51A6233A-6058-4A1F-8126-4AF8182F1E10}">
      <dgm:prSet custT="1"/>
      <dgm:spPr/>
      <dgm:t>
        <a:bodyPr/>
        <a:lstStyle/>
        <a:p>
          <a:endParaRPr lang="en-US" sz="1100"/>
        </a:p>
      </dgm:t>
    </dgm:pt>
    <dgm:pt modelId="{0BF18AB1-7FED-4809-8CA8-0BCA9CBA8281}" type="sibTrans" cxnId="{51A6233A-6058-4A1F-8126-4AF8182F1E10}">
      <dgm:prSet/>
      <dgm:spPr/>
      <dgm:t>
        <a:bodyPr/>
        <a:lstStyle/>
        <a:p>
          <a:endParaRPr lang="en-US" sz="3200"/>
        </a:p>
      </dgm:t>
    </dgm:pt>
    <dgm:pt modelId="{35F39197-AFB0-4B84-A39A-6B2328E84358}">
      <dgm:prSet custT="1"/>
      <dgm:spPr/>
      <dgm:t>
        <a:bodyPr/>
        <a:lstStyle/>
        <a:p>
          <a:r>
            <a:rPr lang="en-US" sz="1000"/>
            <a:t>Happy</a:t>
          </a:r>
        </a:p>
      </dgm:t>
    </dgm:pt>
    <dgm:pt modelId="{8A6FC586-48BA-409E-9147-06D15EF99CA0}" type="parTrans" cxnId="{BA45EF6E-3503-419F-93EC-375B249E5DA2}">
      <dgm:prSet custT="1"/>
      <dgm:spPr/>
      <dgm:t>
        <a:bodyPr/>
        <a:lstStyle/>
        <a:p>
          <a:endParaRPr lang="en-US" sz="900"/>
        </a:p>
      </dgm:t>
    </dgm:pt>
    <dgm:pt modelId="{A45AE6BE-06ED-4A66-A59E-35360702C7CD}" type="sibTrans" cxnId="{BA45EF6E-3503-419F-93EC-375B249E5DA2}">
      <dgm:prSet/>
      <dgm:spPr/>
      <dgm:t>
        <a:bodyPr/>
        <a:lstStyle/>
        <a:p>
          <a:endParaRPr lang="en-US" sz="3200"/>
        </a:p>
      </dgm:t>
    </dgm:pt>
    <dgm:pt modelId="{53CFA3B9-9136-4E16-ADFB-1531D22DF38E}">
      <dgm:prSet custT="1"/>
      <dgm:spPr/>
      <dgm:t>
        <a:bodyPr/>
        <a:lstStyle/>
        <a:p>
          <a:r>
            <a:rPr lang="en-US" sz="1000"/>
            <a:t>Teacher</a:t>
          </a:r>
        </a:p>
      </dgm:t>
    </dgm:pt>
    <dgm:pt modelId="{1A5A0A69-B8CD-4113-96E6-1B5E48972D98}" type="parTrans" cxnId="{E8418111-4B56-4CA1-B761-8906798BC5B7}">
      <dgm:prSet custT="1"/>
      <dgm:spPr/>
      <dgm:t>
        <a:bodyPr/>
        <a:lstStyle/>
        <a:p>
          <a:endParaRPr lang="en-US" sz="900"/>
        </a:p>
      </dgm:t>
    </dgm:pt>
    <dgm:pt modelId="{0292D988-21F6-4CFE-94D5-E2B761CD2641}" type="sibTrans" cxnId="{E8418111-4B56-4CA1-B761-8906798BC5B7}">
      <dgm:prSet/>
      <dgm:spPr/>
      <dgm:t>
        <a:bodyPr/>
        <a:lstStyle/>
        <a:p>
          <a:endParaRPr lang="en-US" sz="3200"/>
        </a:p>
      </dgm:t>
    </dgm:pt>
    <dgm:pt modelId="{CC792E2E-F031-4D08-BC15-5775B5C1667C}">
      <dgm:prSet custT="1"/>
      <dgm:spPr/>
      <dgm:t>
        <a:bodyPr/>
        <a:lstStyle/>
        <a:p>
          <a:r>
            <a:rPr lang="en-US" sz="1000"/>
            <a:t>Tom Boy</a:t>
          </a:r>
        </a:p>
      </dgm:t>
    </dgm:pt>
    <dgm:pt modelId="{4B5A08C2-21F8-4D2D-A811-E8024AD7B6BF}" type="parTrans" cxnId="{C24231CD-9D4F-497C-A3F1-9C046AB1C3B0}">
      <dgm:prSet custT="1"/>
      <dgm:spPr/>
      <dgm:t>
        <a:bodyPr/>
        <a:lstStyle/>
        <a:p>
          <a:endParaRPr lang="en-US" sz="900"/>
        </a:p>
      </dgm:t>
    </dgm:pt>
    <dgm:pt modelId="{529BB3B2-5DF6-4AEA-A308-23340907F9D5}" type="sibTrans" cxnId="{C24231CD-9D4F-497C-A3F1-9C046AB1C3B0}">
      <dgm:prSet/>
      <dgm:spPr/>
      <dgm:t>
        <a:bodyPr/>
        <a:lstStyle/>
        <a:p>
          <a:endParaRPr lang="en-US" sz="3200"/>
        </a:p>
      </dgm:t>
    </dgm:pt>
    <dgm:pt modelId="{E1A10DE7-584F-4584-B111-A820C8EDF8F5}">
      <dgm:prSet custT="1"/>
      <dgm:spPr/>
      <dgm:t>
        <a:bodyPr/>
        <a:lstStyle/>
        <a:p>
          <a:r>
            <a:rPr lang="en-US" sz="1000"/>
            <a:t>Competitive</a:t>
          </a:r>
        </a:p>
      </dgm:t>
    </dgm:pt>
    <dgm:pt modelId="{4D6E3363-3BF9-4D2C-90D1-9E17D1B3984A}" type="parTrans" cxnId="{BBB1ADF7-E487-44C2-9475-12B6A7B13135}">
      <dgm:prSet custT="1"/>
      <dgm:spPr/>
      <dgm:t>
        <a:bodyPr/>
        <a:lstStyle/>
        <a:p>
          <a:endParaRPr lang="en-US" sz="900"/>
        </a:p>
      </dgm:t>
    </dgm:pt>
    <dgm:pt modelId="{8B9F573C-5A63-4894-8E99-6E260DA8FA09}" type="sibTrans" cxnId="{BBB1ADF7-E487-44C2-9475-12B6A7B13135}">
      <dgm:prSet/>
      <dgm:spPr/>
      <dgm:t>
        <a:bodyPr/>
        <a:lstStyle/>
        <a:p>
          <a:endParaRPr lang="en-US" sz="3200"/>
        </a:p>
      </dgm:t>
    </dgm:pt>
    <dgm:pt modelId="{7FCF3702-0281-4A7D-BDDA-1155D836F861}" type="pres">
      <dgm:prSet presAssocID="{C8A2BD95-AFF0-479D-BCC3-EA2228934CC2}" presName="cycle" presStyleCnt="0">
        <dgm:presLayoutVars>
          <dgm:chMax val="1"/>
          <dgm:dir/>
          <dgm:animLvl val="ctr"/>
          <dgm:resizeHandles val="exact"/>
        </dgm:presLayoutVars>
      </dgm:prSet>
      <dgm:spPr/>
      <dgm:t>
        <a:bodyPr/>
        <a:lstStyle/>
        <a:p>
          <a:endParaRPr lang="en-US"/>
        </a:p>
      </dgm:t>
    </dgm:pt>
    <dgm:pt modelId="{60948E3C-5806-4147-9457-A58ABFCA97F0}" type="pres">
      <dgm:prSet presAssocID="{89F784AC-875E-44D3-B760-8DC4815B4946}" presName="centerShape" presStyleLbl="node0" presStyleIdx="0" presStyleCnt="1" custScaleX="283313" custScaleY="256767"/>
      <dgm:spPr/>
      <dgm:t>
        <a:bodyPr/>
        <a:lstStyle/>
        <a:p>
          <a:endParaRPr lang="en-US"/>
        </a:p>
      </dgm:t>
    </dgm:pt>
    <dgm:pt modelId="{7C5E79FB-3E69-4180-8A18-F554AA99BB57}" type="pres">
      <dgm:prSet presAssocID="{E1F55BF5-370C-44F8-8A30-61A4EC9C970E}" presName="Name9" presStyleLbl="parChTrans1D2" presStyleIdx="0" presStyleCnt="20"/>
      <dgm:spPr/>
      <dgm:t>
        <a:bodyPr/>
        <a:lstStyle/>
        <a:p>
          <a:endParaRPr lang="en-US"/>
        </a:p>
      </dgm:t>
    </dgm:pt>
    <dgm:pt modelId="{BAA0AD2F-EEDE-43E0-BBB0-36D4478E3985}" type="pres">
      <dgm:prSet presAssocID="{E1F55BF5-370C-44F8-8A30-61A4EC9C970E}" presName="connTx" presStyleLbl="parChTrans1D2" presStyleIdx="0" presStyleCnt="20"/>
      <dgm:spPr/>
      <dgm:t>
        <a:bodyPr/>
        <a:lstStyle/>
        <a:p>
          <a:endParaRPr lang="en-US"/>
        </a:p>
      </dgm:t>
    </dgm:pt>
    <dgm:pt modelId="{003E1672-3269-4E9A-93A4-94D62CBB1682}" type="pres">
      <dgm:prSet presAssocID="{1E679827-481E-4F1C-8355-5E659217F8F5}" presName="node" presStyleLbl="node1" presStyleIdx="0" presStyleCnt="20" custRadScaleRad="69025" custRadScaleInc="-255030">
        <dgm:presLayoutVars>
          <dgm:bulletEnabled val="1"/>
        </dgm:presLayoutVars>
      </dgm:prSet>
      <dgm:spPr/>
      <dgm:t>
        <a:bodyPr/>
        <a:lstStyle/>
        <a:p>
          <a:endParaRPr lang="en-US"/>
        </a:p>
      </dgm:t>
    </dgm:pt>
    <dgm:pt modelId="{CD31A13C-6215-4D40-995C-95C610BC21D3}" type="pres">
      <dgm:prSet presAssocID="{9258E416-AC22-41C8-9738-7E7C6B44096B}" presName="Name9" presStyleLbl="parChTrans1D2" presStyleIdx="1" presStyleCnt="20"/>
      <dgm:spPr/>
      <dgm:t>
        <a:bodyPr/>
        <a:lstStyle/>
        <a:p>
          <a:endParaRPr lang="en-US"/>
        </a:p>
      </dgm:t>
    </dgm:pt>
    <dgm:pt modelId="{B576A838-B5E4-45DB-ACCC-B26280198CEB}" type="pres">
      <dgm:prSet presAssocID="{9258E416-AC22-41C8-9738-7E7C6B44096B}" presName="connTx" presStyleLbl="parChTrans1D2" presStyleIdx="1" presStyleCnt="20"/>
      <dgm:spPr/>
      <dgm:t>
        <a:bodyPr/>
        <a:lstStyle/>
        <a:p>
          <a:endParaRPr lang="en-US"/>
        </a:p>
      </dgm:t>
    </dgm:pt>
    <dgm:pt modelId="{C8A20A07-CA10-4261-B351-EDEA49E58832}" type="pres">
      <dgm:prSet presAssocID="{51C5E155-1325-4EAC-808D-E3ACF8E966A8}" presName="node" presStyleLbl="node1" presStyleIdx="1" presStyleCnt="20" custScaleX="112814" custScaleY="95714" custRadScaleRad="100919" custRadScaleInc="-222206">
        <dgm:presLayoutVars>
          <dgm:bulletEnabled val="1"/>
        </dgm:presLayoutVars>
      </dgm:prSet>
      <dgm:spPr/>
      <dgm:t>
        <a:bodyPr/>
        <a:lstStyle/>
        <a:p>
          <a:endParaRPr lang="en-US"/>
        </a:p>
      </dgm:t>
    </dgm:pt>
    <dgm:pt modelId="{E88EBEB9-B349-4EB7-BB1A-8FA953EB293D}" type="pres">
      <dgm:prSet presAssocID="{5B1AD1D1-0D8D-4DFD-91E3-9BC0E8DDE04B}" presName="Name9" presStyleLbl="parChTrans1D2" presStyleIdx="2" presStyleCnt="20"/>
      <dgm:spPr/>
      <dgm:t>
        <a:bodyPr/>
        <a:lstStyle/>
        <a:p>
          <a:endParaRPr lang="en-US"/>
        </a:p>
      </dgm:t>
    </dgm:pt>
    <dgm:pt modelId="{A536995B-5615-461E-AB12-FC0B2D674791}" type="pres">
      <dgm:prSet presAssocID="{5B1AD1D1-0D8D-4DFD-91E3-9BC0E8DDE04B}" presName="connTx" presStyleLbl="parChTrans1D2" presStyleIdx="2" presStyleCnt="20"/>
      <dgm:spPr/>
      <dgm:t>
        <a:bodyPr/>
        <a:lstStyle/>
        <a:p>
          <a:endParaRPr lang="en-US"/>
        </a:p>
      </dgm:t>
    </dgm:pt>
    <dgm:pt modelId="{E3B1C89A-7FF6-4652-87CD-C649E31FC61D}" type="pres">
      <dgm:prSet presAssocID="{D45621E8-5F41-42D8-9C48-90B92C29838A}" presName="node" presStyleLbl="node1" presStyleIdx="2" presStyleCnt="20" custRadScaleRad="64733" custRadScaleInc="-170930">
        <dgm:presLayoutVars>
          <dgm:bulletEnabled val="1"/>
        </dgm:presLayoutVars>
      </dgm:prSet>
      <dgm:spPr/>
      <dgm:t>
        <a:bodyPr/>
        <a:lstStyle/>
        <a:p>
          <a:endParaRPr lang="en-US"/>
        </a:p>
      </dgm:t>
    </dgm:pt>
    <dgm:pt modelId="{332F2931-4E14-40F4-9724-1D29A99AFFB3}" type="pres">
      <dgm:prSet presAssocID="{8F084AAD-2B18-44F7-BD6F-350689BAFF41}" presName="Name9" presStyleLbl="parChTrans1D2" presStyleIdx="3" presStyleCnt="20"/>
      <dgm:spPr/>
      <dgm:t>
        <a:bodyPr/>
        <a:lstStyle/>
        <a:p>
          <a:endParaRPr lang="en-US"/>
        </a:p>
      </dgm:t>
    </dgm:pt>
    <dgm:pt modelId="{018805AA-F38A-4B0E-83AC-8BF32C47A87C}" type="pres">
      <dgm:prSet presAssocID="{8F084AAD-2B18-44F7-BD6F-350689BAFF41}" presName="connTx" presStyleLbl="parChTrans1D2" presStyleIdx="3" presStyleCnt="20"/>
      <dgm:spPr/>
      <dgm:t>
        <a:bodyPr/>
        <a:lstStyle/>
        <a:p>
          <a:endParaRPr lang="en-US"/>
        </a:p>
      </dgm:t>
    </dgm:pt>
    <dgm:pt modelId="{AB301FB1-B798-46E3-93F0-0FE97AEDD143}" type="pres">
      <dgm:prSet presAssocID="{66A4E8CE-5D5F-4CAC-9D4B-6F891B0CE2B9}" presName="node" presStyleLbl="node1" presStyleIdx="3" presStyleCnt="20" custRadScaleRad="111988" custRadScaleInc="-199742">
        <dgm:presLayoutVars>
          <dgm:bulletEnabled val="1"/>
        </dgm:presLayoutVars>
      </dgm:prSet>
      <dgm:spPr/>
      <dgm:t>
        <a:bodyPr/>
        <a:lstStyle/>
        <a:p>
          <a:endParaRPr lang="en-US"/>
        </a:p>
      </dgm:t>
    </dgm:pt>
    <dgm:pt modelId="{4E30F8A1-589E-4584-8B91-6926F630E2D4}" type="pres">
      <dgm:prSet presAssocID="{46C66133-A4F8-4282-897B-2B69707CCEAB}" presName="Name9" presStyleLbl="parChTrans1D2" presStyleIdx="4" presStyleCnt="20"/>
      <dgm:spPr/>
      <dgm:t>
        <a:bodyPr/>
        <a:lstStyle/>
        <a:p>
          <a:endParaRPr lang="en-US"/>
        </a:p>
      </dgm:t>
    </dgm:pt>
    <dgm:pt modelId="{FF167595-619E-4742-B832-7A07854583EE}" type="pres">
      <dgm:prSet presAssocID="{46C66133-A4F8-4282-897B-2B69707CCEAB}" presName="connTx" presStyleLbl="parChTrans1D2" presStyleIdx="4" presStyleCnt="20"/>
      <dgm:spPr/>
      <dgm:t>
        <a:bodyPr/>
        <a:lstStyle/>
        <a:p>
          <a:endParaRPr lang="en-US"/>
        </a:p>
      </dgm:t>
    </dgm:pt>
    <dgm:pt modelId="{7B2848D3-D1DA-482F-BC24-FF8D52C056BE}" type="pres">
      <dgm:prSet presAssocID="{903FB6D1-FFD1-442F-981C-94A616E9CE3C}" presName="node" presStyleLbl="node1" presStyleIdx="4" presStyleCnt="20" custScaleX="139876" custScaleY="130246" custRadScaleRad="84012" custRadScaleInc="-187272">
        <dgm:presLayoutVars>
          <dgm:bulletEnabled val="1"/>
        </dgm:presLayoutVars>
      </dgm:prSet>
      <dgm:spPr/>
      <dgm:t>
        <a:bodyPr/>
        <a:lstStyle/>
        <a:p>
          <a:endParaRPr lang="en-US"/>
        </a:p>
      </dgm:t>
    </dgm:pt>
    <dgm:pt modelId="{A43E1B6B-7033-47B1-9202-2044AEA1EDC1}" type="pres">
      <dgm:prSet presAssocID="{DE28F7B5-6A5C-4177-926A-57EEC0D4AEDD}" presName="Name9" presStyleLbl="parChTrans1D2" presStyleIdx="5" presStyleCnt="20"/>
      <dgm:spPr/>
      <dgm:t>
        <a:bodyPr/>
        <a:lstStyle/>
        <a:p>
          <a:endParaRPr lang="en-US"/>
        </a:p>
      </dgm:t>
    </dgm:pt>
    <dgm:pt modelId="{AE461394-DDB8-45F5-B85B-559E5E00FFBA}" type="pres">
      <dgm:prSet presAssocID="{DE28F7B5-6A5C-4177-926A-57EEC0D4AEDD}" presName="connTx" presStyleLbl="parChTrans1D2" presStyleIdx="5" presStyleCnt="20"/>
      <dgm:spPr/>
      <dgm:t>
        <a:bodyPr/>
        <a:lstStyle/>
        <a:p>
          <a:endParaRPr lang="en-US"/>
        </a:p>
      </dgm:t>
    </dgm:pt>
    <dgm:pt modelId="{D0805F7A-DD44-47CA-8B33-39AD6B916187}" type="pres">
      <dgm:prSet presAssocID="{9E3CB77D-A5C7-4C62-B557-DCC52C13AEB7}" presName="node" presStyleLbl="node1" presStyleIdx="5" presStyleCnt="20" custRadScaleRad="121164" custRadScaleInc="-194417">
        <dgm:presLayoutVars>
          <dgm:bulletEnabled val="1"/>
        </dgm:presLayoutVars>
      </dgm:prSet>
      <dgm:spPr/>
      <dgm:t>
        <a:bodyPr/>
        <a:lstStyle/>
        <a:p>
          <a:endParaRPr lang="en-US"/>
        </a:p>
      </dgm:t>
    </dgm:pt>
    <dgm:pt modelId="{79BDE566-DC3F-4008-85A3-8C3EF676BBD5}" type="pres">
      <dgm:prSet presAssocID="{A414F7DD-290A-4853-9658-932E292BE576}" presName="Name9" presStyleLbl="parChTrans1D2" presStyleIdx="6" presStyleCnt="20"/>
      <dgm:spPr/>
      <dgm:t>
        <a:bodyPr/>
        <a:lstStyle/>
        <a:p>
          <a:endParaRPr lang="en-US"/>
        </a:p>
      </dgm:t>
    </dgm:pt>
    <dgm:pt modelId="{E8F4B6A8-26FD-4036-9AA7-13771C7B2309}" type="pres">
      <dgm:prSet presAssocID="{A414F7DD-290A-4853-9658-932E292BE576}" presName="connTx" presStyleLbl="parChTrans1D2" presStyleIdx="6" presStyleCnt="20"/>
      <dgm:spPr/>
      <dgm:t>
        <a:bodyPr/>
        <a:lstStyle/>
        <a:p>
          <a:endParaRPr lang="en-US"/>
        </a:p>
      </dgm:t>
    </dgm:pt>
    <dgm:pt modelId="{E51E9AFB-5CD0-4013-8824-3EBB5BBC1515}" type="pres">
      <dgm:prSet presAssocID="{D8FA0059-CC58-4E4A-8D6E-91AEDD7FA0F7}" presName="node" presStyleLbl="node1" presStyleIdx="6" presStyleCnt="20" custScaleX="126640" custScaleY="115207" custRadScaleRad="83321" custRadScaleInc="-228827">
        <dgm:presLayoutVars>
          <dgm:bulletEnabled val="1"/>
        </dgm:presLayoutVars>
      </dgm:prSet>
      <dgm:spPr/>
      <dgm:t>
        <a:bodyPr/>
        <a:lstStyle/>
        <a:p>
          <a:endParaRPr lang="en-US"/>
        </a:p>
      </dgm:t>
    </dgm:pt>
    <dgm:pt modelId="{AB0C7D23-C496-4C86-95E7-A96679EF0F68}" type="pres">
      <dgm:prSet presAssocID="{C9602433-8F4F-497B-8C4A-ABDA9298B3E3}" presName="Name9" presStyleLbl="parChTrans1D2" presStyleIdx="7" presStyleCnt="20"/>
      <dgm:spPr/>
      <dgm:t>
        <a:bodyPr/>
        <a:lstStyle/>
        <a:p>
          <a:endParaRPr lang="en-US"/>
        </a:p>
      </dgm:t>
    </dgm:pt>
    <dgm:pt modelId="{4D22D73C-C078-47E3-BC8A-AE1BAE0020A3}" type="pres">
      <dgm:prSet presAssocID="{C9602433-8F4F-497B-8C4A-ABDA9298B3E3}" presName="connTx" presStyleLbl="parChTrans1D2" presStyleIdx="7" presStyleCnt="20"/>
      <dgm:spPr/>
      <dgm:t>
        <a:bodyPr/>
        <a:lstStyle/>
        <a:p>
          <a:endParaRPr lang="en-US"/>
        </a:p>
      </dgm:t>
    </dgm:pt>
    <dgm:pt modelId="{6F9C2016-EF79-4057-AA3A-EA8150A6EE2F}" type="pres">
      <dgm:prSet presAssocID="{F7A4D0AE-8E1E-46F7-8483-D0CEB45AC72D}" presName="node" presStyleLbl="node1" presStyleIdx="7" presStyleCnt="20" custRadScaleRad="110134" custRadScaleInc="-224602">
        <dgm:presLayoutVars>
          <dgm:bulletEnabled val="1"/>
        </dgm:presLayoutVars>
      </dgm:prSet>
      <dgm:spPr/>
      <dgm:t>
        <a:bodyPr/>
        <a:lstStyle/>
        <a:p>
          <a:endParaRPr lang="en-US"/>
        </a:p>
      </dgm:t>
    </dgm:pt>
    <dgm:pt modelId="{D1B650F2-73E1-4EED-B5B2-F0437B8874DA}" type="pres">
      <dgm:prSet presAssocID="{890C7D72-CFA9-435C-9DC5-77BB4746708F}" presName="Name9" presStyleLbl="parChTrans1D2" presStyleIdx="8" presStyleCnt="20"/>
      <dgm:spPr/>
      <dgm:t>
        <a:bodyPr/>
        <a:lstStyle/>
        <a:p>
          <a:endParaRPr lang="en-US"/>
        </a:p>
      </dgm:t>
    </dgm:pt>
    <dgm:pt modelId="{61247509-758C-486C-9846-54B407E01210}" type="pres">
      <dgm:prSet presAssocID="{890C7D72-CFA9-435C-9DC5-77BB4746708F}" presName="connTx" presStyleLbl="parChTrans1D2" presStyleIdx="8" presStyleCnt="20"/>
      <dgm:spPr/>
      <dgm:t>
        <a:bodyPr/>
        <a:lstStyle/>
        <a:p>
          <a:endParaRPr lang="en-US"/>
        </a:p>
      </dgm:t>
    </dgm:pt>
    <dgm:pt modelId="{BEC275C1-0C04-4FE5-BD51-698BDE2A47F4}" type="pres">
      <dgm:prSet presAssocID="{6EA006E0-C533-4E7D-9AC1-2549266B6B90}" presName="node" presStyleLbl="node1" presStyleIdx="8" presStyleCnt="20" custRadScaleRad="73024" custRadScaleInc="-264208">
        <dgm:presLayoutVars>
          <dgm:bulletEnabled val="1"/>
        </dgm:presLayoutVars>
      </dgm:prSet>
      <dgm:spPr/>
      <dgm:t>
        <a:bodyPr/>
        <a:lstStyle/>
        <a:p>
          <a:endParaRPr lang="en-US"/>
        </a:p>
      </dgm:t>
    </dgm:pt>
    <dgm:pt modelId="{B7CF87DD-8865-4BDE-9A9A-F28C925B2339}" type="pres">
      <dgm:prSet presAssocID="{3038C3E5-9510-4322-A52C-95F71BA04A09}" presName="Name9" presStyleLbl="parChTrans1D2" presStyleIdx="9" presStyleCnt="20"/>
      <dgm:spPr/>
      <dgm:t>
        <a:bodyPr/>
        <a:lstStyle/>
        <a:p>
          <a:endParaRPr lang="en-US"/>
        </a:p>
      </dgm:t>
    </dgm:pt>
    <dgm:pt modelId="{EE9B6676-0CB3-42EE-B566-0422B936E421}" type="pres">
      <dgm:prSet presAssocID="{3038C3E5-9510-4322-A52C-95F71BA04A09}" presName="connTx" presStyleLbl="parChTrans1D2" presStyleIdx="9" presStyleCnt="20"/>
      <dgm:spPr/>
      <dgm:t>
        <a:bodyPr/>
        <a:lstStyle/>
        <a:p>
          <a:endParaRPr lang="en-US"/>
        </a:p>
      </dgm:t>
    </dgm:pt>
    <dgm:pt modelId="{678A03D3-6107-47D3-89DD-33719A48A05D}" type="pres">
      <dgm:prSet presAssocID="{654E1C73-D8DB-4AA2-94BA-16ACAAC08E98}" presName="node" presStyleLbl="node1" presStyleIdx="9" presStyleCnt="20" custRadScaleRad="106670" custRadScaleInc="-244254">
        <dgm:presLayoutVars>
          <dgm:bulletEnabled val="1"/>
        </dgm:presLayoutVars>
      </dgm:prSet>
      <dgm:spPr/>
      <dgm:t>
        <a:bodyPr/>
        <a:lstStyle/>
        <a:p>
          <a:endParaRPr lang="en-US"/>
        </a:p>
      </dgm:t>
    </dgm:pt>
    <dgm:pt modelId="{EACE4C91-A69D-42BD-B1C8-9E2ADBCC6586}" type="pres">
      <dgm:prSet presAssocID="{4DCDB58D-9DF0-4CC2-A5CA-AF4693D75107}" presName="Name9" presStyleLbl="parChTrans1D2" presStyleIdx="10" presStyleCnt="20"/>
      <dgm:spPr/>
      <dgm:t>
        <a:bodyPr/>
        <a:lstStyle/>
        <a:p>
          <a:endParaRPr lang="en-US"/>
        </a:p>
      </dgm:t>
    </dgm:pt>
    <dgm:pt modelId="{98D57C21-64FB-4101-B5F3-45048B9F7B99}" type="pres">
      <dgm:prSet presAssocID="{4DCDB58D-9DF0-4CC2-A5CA-AF4693D75107}" presName="connTx" presStyleLbl="parChTrans1D2" presStyleIdx="10" presStyleCnt="20"/>
      <dgm:spPr/>
      <dgm:t>
        <a:bodyPr/>
        <a:lstStyle/>
        <a:p>
          <a:endParaRPr lang="en-US"/>
        </a:p>
      </dgm:t>
    </dgm:pt>
    <dgm:pt modelId="{1F9C05E9-A0AA-41D0-8FDE-31B912B8F51D}" type="pres">
      <dgm:prSet presAssocID="{7D5AA468-4370-4F88-A3D1-63A49EAFAEEE}" presName="node" presStyleLbl="node1" presStyleIdx="10" presStyleCnt="20" custScaleX="121898" custScaleY="109994" custRadScaleRad="57535" custRadScaleInc="-193618">
        <dgm:presLayoutVars>
          <dgm:bulletEnabled val="1"/>
        </dgm:presLayoutVars>
      </dgm:prSet>
      <dgm:spPr/>
      <dgm:t>
        <a:bodyPr/>
        <a:lstStyle/>
        <a:p>
          <a:endParaRPr lang="en-US"/>
        </a:p>
      </dgm:t>
    </dgm:pt>
    <dgm:pt modelId="{5F4706EC-FCEF-4E03-AE70-73994D1616AC}" type="pres">
      <dgm:prSet presAssocID="{CFFC5274-B404-40B9-99EC-81216E49EF6C}" presName="Name9" presStyleLbl="parChTrans1D2" presStyleIdx="11" presStyleCnt="20"/>
      <dgm:spPr/>
      <dgm:t>
        <a:bodyPr/>
        <a:lstStyle/>
        <a:p>
          <a:endParaRPr lang="en-US"/>
        </a:p>
      </dgm:t>
    </dgm:pt>
    <dgm:pt modelId="{E22498B3-B60C-4569-BB16-1CA92C7EA321}" type="pres">
      <dgm:prSet presAssocID="{CFFC5274-B404-40B9-99EC-81216E49EF6C}" presName="connTx" presStyleLbl="parChTrans1D2" presStyleIdx="11" presStyleCnt="20"/>
      <dgm:spPr/>
      <dgm:t>
        <a:bodyPr/>
        <a:lstStyle/>
        <a:p>
          <a:endParaRPr lang="en-US"/>
        </a:p>
      </dgm:t>
    </dgm:pt>
    <dgm:pt modelId="{52118162-DCC2-4A3E-A676-72933F9DB215}" type="pres">
      <dgm:prSet presAssocID="{829E2FBB-E7DC-4DC0-BC81-F58D690CD72A}" presName="node" presStyleLbl="node1" presStyleIdx="11" presStyleCnt="20" custRadScaleRad="84748" custRadScaleInc="-126308">
        <dgm:presLayoutVars>
          <dgm:bulletEnabled val="1"/>
        </dgm:presLayoutVars>
      </dgm:prSet>
      <dgm:spPr/>
      <dgm:t>
        <a:bodyPr/>
        <a:lstStyle/>
        <a:p>
          <a:endParaRPr lang="en-US"/>
        </a:p>
      </dgm:t>
    </dgm:pt>
    <dgm:pt modelId="{EFDB9C89-9BF7-4C46-A192-FFBA82C1006B}" type="pres">
      <dgm:prSet presAssocID="{F8913BDE-4257-4355-B924-3C8AA60993CC}" presName="Name9" presStyleLbl="parChTrans1D2" presStyleIdx="12" presStyleCnt="20"/>
      <dgm:spPr/>
      <dgm:t>
        <a:bodyPr/>
        <a:lstStyle/>
        <a:p>
          <a:endParaRPr lang="en-US"/>
        </a:p>
      </dgm:t>
    </dgm:pt>
    <dgm:pt modelId="{19FEDFCA-CB72-4627-9931-8C94BE6ADFB2}" type="pres">
      <dgm:prSet presAssocID="{F8913BDE-4257-4355-B924-3C8AA60993CC}" presName="connTx" presStyleLbl="parChTrans1D2" presStyleIdx="12" presStyleCnt="20"/>
      <dgm:spPr/>
      <dgm:t>
        <a:bodyPr/>
        <a:lstStyle/>
        <a:p>
          <a:endParaRPr lang="en-US"/>
        </a:p>
      </dgm:t>
    </dgm:pt>
    <dgm:pt modelId="{1E26BDDB-44F2-4BFA-8ABC-C4EA580ED99D}" type="pres">
      <dgm:prSet presAssocID="{F554D8BF-B175-45AB-9663-9D812DA0F0CA}" presName="node" presStyleLbl="node1" presStyleIdx="12" presStyleCnt="20" custRadScaleRad="108738" custRadScaleInc="-125645">
        <dgm:presLayoutVars>
          <dgm:bulletEnabled val="1"/>
        </dgm:presLayoutVars>
      </dgm:prSet>
      <dgm:spPr/>
      <dgm:t>
        <a:bodyPr/>
        <a:lstStyle/>
        <a:p>
          <a:endParaRPr lang="en-US"/>
        </a:p>
      </dgm:t>
    </dgm:pt>
    <dgm:pt modelId="{C6774F99-0A2F-4861-BE3A-C74370F38120}" type="pres">
      <dgm:prSet presAssocID="{A81F9EA8-A29F-4A37-9B87-18E2F2A7B681}" presName="Name9" presStyleLbl="parChTrans1D2" presStyleIdx="13" presStyleCnt="20"/>
      <dgm:spPr/>
      <dgm:t>
        <a:bodyPr/>
        <a:lstStyle/>
        <a:p>
          <a:endParaRPr lang="en-US"/>
        </a:p>
      </dgm:t>
    </dgm:pt>
    <dgm:pt modelId="{CB1DD1AC-49CE-4966-B726-20991C623F7E}" type="pres">
      <dgm:prSet presAssocID="{A81F9EA8-A29F-4A37-9B87-18E2F2A7B681}" presName="connTx" presStyleLbl="parChTrans1D2" presStyleIdx="13" presStyleCnt="20"/>
      <dgm:spPr/>
      <dgm:t>
        <a:bodyPr/>
        <a:lstStyle/>
        <a:p>
          <a:endParaRPr lang="en-US"/>
        </a:p>
      </dgm:t>
    </dgm:pt>
    <dgm:pt modelId="{88B0F25A-9CF6-4A73-8E2F-3852DC558B77}" type="pres">
      <dgm:prSet presAssocID="{D492EB62-6E55-42EB-8E88-7F08AC897C7D}" presName="node" presStyleLbl="node1" presStyleIdx="13" presStyleCnt="20" custRadScaleRad="69621" custRadScaleInc="-118870">
        <dgm:presLayoutVars>
          <dgm:bulletEnabled val="1"/>
        </dgm:presLayoutVars>
      </dgm:prSet>
      <dgm:spPr/>
      <dgm:t>
        <a:bodyPr/>
        <a:lstStyle/>
        <a:p>
          <a:endParaRPr lang="en-US"/>
        </a:p>
      </dgm:t>
    </dgm:pt>
    <dgm:pt modelId="{CB3DCAF1-84F3-48D1-AA0A-9A6F83F8D8FC}" type="pres">
      <dgm:prSet presAssocID="{F2D771F8-E80A-4311-B8C4-1F0FD3BE6448}" presName="Name9" presStyleLbl="parChTrans1D2" presStyleIdx="14" presStyleCnt="20"/>
      <dgm:spPr/>
      <dgm:t>
        <a:bodyPr/>
        <a:lstStyle/>
        <a:p>
          <a:endParaRPr lang="en-US"/>
        </a:p>
      </dgm:t>
    </dgm:pt>
    <dgm:pt modelId="{23859A41-5639-4A16-BF50-CB2CC3570453}" type="pres">
      <dgm:prSet presAssocID="{F2D771F8-E80A-4311-B8C4-1F0FD3BE6448}" presName="connTx" presStyleLbl="parChTrans1D2" presStyleIdx="14" presStyleCnt="20"/>
      <dgm:spPr/>
      <dgm:t>
        <a:bodyPr/>
        <a:lstStyle/>
        <a:p>
          <a:endParaRPr lang="en-US"/>
        </a:p>
      </dgm:t>
    </dgm:pt>
    <dgm:pt modelId="{F6172E02-E30E-4ADE-93D6-275171B47395}" type="pres">
      <dgm:prSet presAssocID="{11E45BA7-2463-4607-9414-354BB9EF1B39}" presName="node" presStyleLbl="node1" presStyleIdx="14" presStyleCnt="20" custRadScaleRad="126100" custRadScaleInc="-131018">
        <dgm:presLayoutVars>
          <dgm:bulletEnabled val="1"/>
        </dgm:presLayoutVars>
      </dgm:prSet>
      <dgm:spPr/>
      <dgm:t>
        <a:bodyPr/>
        <a:lstStyle/>
        <a:p>
          <a:endParaRPr lang="en-US"/>
        </a:p>
      </dgm:t>
    </dgm:pt>
    <dgm:pt modelId="{B0E65FE3-6B93-4E8D-8127-3E19A8D52017}" type="pres">
      <dgm:prSet presAssocID="{8A6FC586-48BA-409E-9147-06D15EF99CA0}" presName="Name9" presStyleLbl="parChTrans1D2" presStyleIdx="15" presStyleCnt="20"/>
      <dgm:spPr/>
      <dgm:t>
        <a:bodyPr/>
        <a:lstStyle/>
        <a:p>
          <a:endParaRPr lang="en-US"/>
        </a:p>
      </dgm:t>
    </dgm:pt>
    <dgm:pt modelId="{CC360FC0-4D5B-40A2-ADCB-89D2278F1E01}" type="pres">
      <dgm:prSet presAssocID="{8A6FC586-48BA-409E-9147-06D15EF99CA0}" presName="connTx" presStyleLbl="parChTrans1D2" presStyleIdx="15" presStyleCnt="20"/>
      <dgm:spPr/>
      <dgm:t>
        <a:bodyPr/>
        <a:lstStyle/>
        <a:p>
          <a:endParaRPr lang="en-US"/>
        </a:p>
      </dgm:t>
    </dgm:pt>
    <dgm:pt modelId="{3C022A10-896B-41B5-B865-580EE76CCBDB}" type="pres">
      <dgm:prSet presAssocID="{35F39197-AFB0-4B84-A39A-6B2328E84358}" presName="node" presStyleLbl="node1" presStyleIdx="15" presStyleCnt="20" custRadScaleRad="98352" custRadScaleInc="-207326">
        <dgm:presLayoutVars>
          <dgm:bulletEnabled val="1"/>
        </dgm:presLayoutVars>
      </dgm:prSet>
      <dgm:spPr/>
      <dgm:t>
        <a:bodyPr/>
        <a:lstStyle/>
        <a:p>
          <a:endParaRPr lang="en-US"/>
        </a:p>
      </dgm:t>
    </dgm:pt>
    <dgm:pt modelId="{204BABCC-353F-4F34-9344-AE717D7DE2B2}" type="pres">
      <dgm:prSet presAssocID="{1A5A0A69-B8CD-4113-96E6-1B5E48972D98}" presName="Name9" presStyleLbl="parChTrans1D2" presStyleIdx="16" presStyleCnt="20"/>
      <dgm:spPr/>
      <dgm:t>
        <a:bodyPr/>
        <a:lstStyle/>
        <a:p>
          <a:endParaRPr lang="en-US"/>
        </a:p>
      </dgm:t>
    </dgm:pt>
    <dgm:pt modelId="{DAB901C6-C2D0-4722-93CD-3E9E60D1B619}" type="pres">
      <dgm:prSet presAssocID="{1A5A0A69-B8CD-4113-96E6-1B5E48972D98}" presName="connTx" presStyleLbl="parChTrans1D2" presStyleIdx="16" presStyleCnt="20"/>
      <dgm:spPr/>
      <dgm:t>
        <a:bodyPr/>
        <a:lstStyle/>
        <a:p>
          <a:endParaRPr lang="en-US"/>
        </a:p>
      </dgm:t>
    </dgm:pt>
    <dgm:pt modelId="{068EE708-8450-4659-A03C-4BBA0DF90683}" type="pres">
      <dgm:prSet presAssocID="{53CFA3B9-9136-4E16-ADFB-1531D22DF38E}" presName="node" presStyleLbl="node1" presStyleIdx="16" presStyleCnt="20" custRadScaleRad="67606" custRadScaleInc="-214042">
        <dgm:presLayoutVars>
          <dgm:bulletEnabled val="1"/>
        </dgm:presLayoutVars>
      </dgm:prSet>
      <dgm:spPr/>
      <dgm:t>
        <a:bodyPr/>
        <a:lstStyle/>
        <a:p>
          <a:endParaRPr lang="en-US"/>
        </a:p>
      </dgm:t>
    </dgm:pt>
    <dgm:pt modelId="{AA719C49-19C6-4895-819B-DB25A610FC3D}" type="pres">
      <dgm:prSet presAssocID="{EB09A176-D6ED-4544-89B2-C583359CCF2B}" presName="Name9" presStyleLbl="parChTrans1D2" presStyleIdx="17" presStyleCnt="20"/>
      <dgm:spPr/>
      <dgm:t>
        <a:bodyPr/>
        <a:lstStyle/>
        <a:p>
          <a:endParaRPr lang="en-US"/>
        </a:p>
      </dgm:t>
    </dgm:pt>
    <dgm:pt modelId="{8C344DD2-FC9F-4612-9585-3E161D77FCF7}" type="pres">
      <dgm:prSet presAssocID="{EB09A176-D6ED-4544-89B2-C583359CCF2B}" presName="connTx" presStyleLbl="parChTrans1D2" presStyleIdx="17" presStyleCnt="20"/>
      <dgm:spPr/>
      <dgm:t>
        <a:bodyPr/>
        <a:lstStyle/>
        <a:p>
          <a:endParaRPr lang="en-US"/>
        </a:p>
      </dgm:t>
    </dgm:pt>
    <dgm:pt modelId="{DE3F1813-033B-48DA-BA76-A117A41FDD27}" type="pres">
      <dgm:prSet presAssocID="{2C58F214-8A35-42E2-83DA-FB98D066A388}" presName="node" presStyleLbl="node1" presStyleIdx="17" presStyleCnt="20" custScaleX="115187" custScaleY="104244" custRadScaleRad="114757" custRadScaleInc="-242564">
        <dgm:presLayoutVars>
          <dgm:bulletEnabled val="1"/>
        </dgm:presLayoutVars>
      </dgm:prSet>
      <dgm:spPr/>
      <dgm:t>
        <a:bodyPr/>
        <a:lstStyle/>
        <a:p>
          <a:endParaRPr lang="en-US"/>
        </a:p>
      </dgm:t>
    </dgm:pt>
    <dgm:pt modelId="{C6F3192F-B26A-46AF-A807-3A20A8FD29EA}" type="pres">
      <dgm:prSet presAssocID="{4B5A08C2-21F8-4D2D-A811-E8024AD7B6BF}" presName="Name9" presStyleLbl="parChTrans1D2" presStyleIdx="18" presStyleCnt="20"/>
      <dgm:spPr/>
      <dgm:t>
        <a:bodyPr/>
        <a:lstStyle/>
        <a:p>
          <a:endParaRPr lang="en-US"/>
        </a:p>
      </dgm:t>
    </dgm:pt>
    <dgm:pt modelId="{1AB4B70A-ED4B-4C8A-8D6B-76C84E2AFEB8}" type="pres">
      <dgm:prSet presAssocID="{4B5A08C2-21F8-4D2D-A811-E8024AD7B6BF}" presName="connTx" presStyleLbl="parChTrans1D2" presStyleIdx="18" presStyleCnt="20"/>
      <dgm:spPr/>
      <dgm:t>
        <a:bodyPr/>
        <a:lstStyle/>
        <a:p>
          <a:endParaRPr lang="en-US"/>
        </a:p>
      </dgm:t>
    </dgm:pt>
    <dgm:pt modelId="{3C9AA6B6-0E03-45D2-B8DC-B264B92C6157}" type="pres">
      <dgm:prSet presAssocID="{CC792E2E-F031-4D08-BC15-5775B5C1667C}" presName="node" presStyleLbl="node1" presStyleIdx="18" presStyleCnt="20" custRadScaleRad="84891" custRadScaleInc="-276700">
        <dgm:presLayoutVars>
          <dgm:bulletEnabled val="1"/>
        </dgm:presLayoutVars>
      </dgm:prSet>
      <dgm:spPr/>
      <dgm:t>
        <a:bodyPr/>
        <a:lstStyle/>
        <a:p>
          <a:endParaRPr lang="en-US"/>
        </a:p>
      </dgm:t>
    </dgm:pt>
    <dgm:pt modelId="{622A9F7A-783A-45E8-AC56-373E98F05020}" type="pres">
      <dgm:prSet presAssocID="{4D6E3363-3BF9-4D2C-90D1-9E17D1B3984A}" presName="Name9" presStyleLbl="parChTrans1D2" presStyleIdx="19" presStyleCnt="20"/>
      <dgm:spPr/>
      <dgm:t>
        <a:bodyPr/>
        <a:lstStyle/>
        <a:p>
          <a:endParaRPr lang="en-US"/>
        </a:p>
      </dgm:t>
    </dgm:pt>
    <dgm:pt modelId="{5D09ED57-F37D-475D-B2E5-52DA7C4ABC69}" type="pres">
      <dgm:prSet presAssocID="{4D6E3363-3BF9-4D2C-90D1-9E17D1B3984A}" presName="connTx" presStyleLbl="parChTrans1D2" presStyleIdx="19" presStyleCnt="20"/>
      <dgm:spPr/>
      <dgm:t>
        <a:bodyPr/>
        <a:lstStyle/>
        <a:p>
          <a:endParaRPr lang="en-US"/>
        </a:p>
      </dgm:t>
    </dgm:pt>
    <dgm:pt modelId="{A0ADB420-386D-4AA2-94D2-FC12D72A6A38}" type="pres">
      <dgm:prSet presAssocID="{E1A10DE7-584F-4584-B111-A820C8EDF8F5}" presName="node" presStyleLbl="node1" presStyleIdx="19" presStyleCnt="20" custScaleX="134480" custScaleY="118107" custRadScaleRad="101451" custRadScaleInc="-250584">
        <dgm:presLayoutVars>
          <dgm:bulletEnabled val="1"/>
        </dgm:presLayoutVars>
      </dgm:prSet>
      <dgm:spPr/>
      <dgm:t>
        <a:bodyPr/>
        <a:lstStyle/>
        <a:p>
          <a:endParaRPr lang="en-US"/>
        </a:p>
      </dgm:t>
    </dgm:pt>
  </dgm:ptLst>
  <dgm:cxnLst>
    <dgm:cxn modelId="{A4D8B639-D084-43D4-AD40-10FE19B3E718}" type="presOf" srcId="{F8913BDE-4257-4355-B924-3C8AA60993CC}" destId="{19FEDFCA-CB72-4627-9931-8C94BE6ADFB2}" srcOrd="1" destOrd="0" presId="urn:microsoft.com/office/officeart/2005/8/layout/radial1"/>
    <dgm:cxn modelId="{FB729CD4-6694-4B25-A102-9C51F0B43189}" type="presOf" srcId="{8A6FC586-48BA-409E-9147-06D15EF99CA0}" destId="{CC360FC0-4D5B-40A2-ADCB-89D2278F1E01}" srcOrd="1" destOrd="0" presId="urn:microsoft.com/office/officeart/2005/8/layout/radial1"/>
    <dgm:cxn modelId="{BC949AB6-1885-4A10-A2A8-280A88312FA0}" type="presOf" srcId="{9258E416-AC22-41C8-9738-7E7C6B44096B}" destId="{B576A838-B5E4-45DB-ACCC-B26280198CEB}" srcOrd="1" destOrd="0" presId="urn:microsoft.com/office/officeart/2005/8/layout/radial1"/>
    <dgm:cxn modelId="{D2559403-F649-4153-A8EE-72541083255C}" type="presOf" srcId="{4DCDB58D-9DF0-4CC2-A5CA-AF4693D75107}" destId="{98D57C21-64FB-4101-B5F3-45048B9F7B99}" srcOrd="1" destOrd="0" presId="urn:microsoft.com/office/officeart/2005/8/layout/radial1"/>
    <dgm:cxn modelId="{47CC95D2-107D-4684-B470-F6B475490AE4}" srcId="{89F784AC-875E-44D3-B760-8DC4815B4946}" destId="{903FB6D1-FFD1-442F-981C-94A616E9CE3C}" srcOrd="4" destOrd="0" parTransId="{46C66133-A4F8-4282-897B-2B69707CCEAB}" sibTransId="{98A128B7-7D15-4557-93EA-E0B7D5A6229F}"/>
    <dgm:cxn modelId="{E2969A3D-34E1-42E0-BB42-299EFAD0AA49}" type="presOf" srcId="{3038C3E5-9510-4322-A52C-95F71BA04A09}" destId="{B7CF87DD-8865-4BDE-9A9A-F28C925B2339}" srcOrd="0" destOrd="0" presId="urn:microsoft.com/office/officeart/2005/8/layout/radial1"/>
    <dgm:cxn modelId="{C9F95A17-8EE9-4643-8C39-9DF6C2FF746A}" type="presOf" srcId="{903FB6D1-FFD1-442F-981C-94A616E9CE3C}" destId="{7B2848D3-D1DA-482F-BC24-FF8D52C056BE}" srcOrd="0" destOrd="0" presId="urn:microsoft.com/office/officeart/2005/8/layout/radial1"/>
    <dgm:cxn modelId="{9CA6DCEB-3C1C-4566-BA50-0F27C47DCE22}" type="presOf" srcId="{C8A2BD95-AFF0-479D-BCC3-EA2228934CC2}" destId="{7FCF3702-0281-4A7D-BDDA-1155D836F861}" srcOrd="0" destOrd="0" presId="urn:microsoft.com/office/officeart/2005/8/layout/radial1"/>
    <dgm:cxn modelId="{8E8EECE7-DB4F-4E2C-8CE1-22CCE1A6F191}" type="presOf" srcId="{890C7D72-CFA9-435C-9DC5-77BB4746708F}" destId="{61247509-758C-486C-9846-54B407E01210}" srcOrd="1" destOrd="0" presId="urn:microsoft.com/office/officeart/2005/8/layout/radial1"/>
    <dgm:cxn modelId="{87196107-E1FB-4930-BAAE-5A1E2FCB925C}" type="presOf" srcId="{EB09A176-D6ED-4544-89B2-C583359CCF2B}" destId="{8C344DD2-FC9F-4612-9585-3E161D77FCF7}" srcOrd="1" destOrd="0" presId="urn:microsoft.com/office/officeart/2005/8/layout/radial1"/>
    <dgm:cxn modelId="{C24231CD-9D4F-497C-A3F1-9C046AB1C3B0}" srcId="{89F784AC-875E-44D3-B760-8DC4815B4946}" destId="{CC792E2E-F031-4D08-BC15-5775B5C1667C}" srcOrd="18" destOrd="0" parTransId="{4B5A08C2-21F8-4D2D-A811-E8024AD7B6BF}" sibTransId="{529BB3B2-5DF6-4AEA-A308-23340907F9D5}"/>
    <dgm:cxn modelId="{A411B7DA-63E6-4E8E-AA9F-AF5505C9FCFE}" type="presOf" srcId="{C9602433-8F4F-497B-8C4A-ABDA9298B3E3}" destId="{AB0C7D23-C496-4C86-95E7-A96679EF0F68}" srcOrd="0" destOrd="0" presId="urn:microsoft.com/office/officeart/2005/8/layout/radial1"/>
    <dgm:cxn modelId="{925E677C-8BE6-4720-8322-79F789CDE33E}" type="presOf" srcId="{8A6FC586-48BA-409E-9147-06D15EF99CA0}" destId="{B0E65FE3-6B93-4E8D-8127-3E19A8D52017}" srcOrd="0" destOrd="0" presId="urn:microsoft.com/office/officeart/2005/8/layout/radial1"/>
    <dgm:cxn modelId="{E7D4621C-4346-4393-B8A8-7B6B6A0A8FC4}" type="presOf" srcId="{F7A4D0AE-8E1E-46F7-8483-D0CEB45AC72D}" destId="{6F9C2016-EF79-4057-AA3A-EA8150A6EE2F}" srcOrd="0" destOrd="0" presId="urn:microsoft.com/office/officeart/2005/8/layout/radial1"/>
    <dgm:cxn modelId="{4569BA4E-82AE-4E89-97D1-58DCDE2E4DF9}" srcId="{89F784AC-875E-44D3-B760-8DC4815B4946}" destId="{F7A4D0AE-8E1E-46F7-8483-D0CEB45AC72D}" srcOrd="7" destOrd="0" parTransId="{C9602433-8F4F-497B-8C4A-ABDA9298B3E3}" sibTransId="{5456BFD0-440D-4566-9BB9-7C15976421BF}"/>
    <dgm:cxn modelId="{884E1020-AFC2-4024-8A72-8B53D9A3CC52}" type="presOf" srcId="{829E2FBB-E7DC-4DC0-BC81-F58D690CD72A}" destId="{52118162-DCC2-4A3E-A676-72933F9DB215}" srcOrd="0" destOrd="0" presId="urn:microsoft.com/office/officeart/2005/8/layout/radial1"/>
    <dgm:cxn modelId="{C32FA2D1-E451-4C53-A36E-702373826F5F}" srcId="{89F784AC-875E-44D3-B760-8DC4815B4946}" destId="{829E2FBB-E7DC-4DC0-BC81-F58D690CD72A}" srcOrd="11" destOrd="0" parTransId="{CFFC5274-B404-40B9-99EC-81216E49EF6C}" sibTransId="{A4A3224A-0ABD-4CC2-BB29-4A4E77D1F5B5}"/>
    <dgm:cxn modelId="{2E8837C2-AA7B-4CDF-8950-C040DD11CA2A}" srcId="{89F784AC-875E-44D3-B760-8DC4815B4946}" destId="{2C58F214-8A35-42E2-83DA-FB98D066A388}" srcOrd="17" destOrd="0" parTransId="{EB09A176-D6ED-4544-89B2-C583359CCF2B}" sibTransId="{19343E44-168E-4B33-A8A8-CED0EFED6D1A}"/>
    <dgm:cxn modelId="{BA45EF6E-3503-419F-93EC-375B249E5DA2}" srcId="{89F784AC-875E-44D3-B760-8DC4815B4946}" destId="{35F39197-AFB0-4B84-A39A-6B2328E84358}" srcOrd="15" destOrd="0" parTransId="{8A6FC586-48BA-409E-9147-06D15EF99CA0}" sibTransId="{A45AE6BE-06ED-4A66-A59E-35360702C7CD}"/>
    <dgm:cxn modelId="{8664E8F3-76D7-436A-B693-0FCB48239941}" type="presOf" srcId="{A414F7DD-290A-4853-9658-932E292BE576}" destId="{E8F4B6A8-26FD-4036-9AA7-13771C7B2309}" srcOrd="1" destOrd="0" presId="urn:microsoft.com/office/officeart/2005/8/layout/radial1"/>
    <dgm:cxn modelId="{0381560D-3556-466A-B0F1-711F906C2757}" srcId="{89F784AC-875E-44D3-B760-8DC4815B4946}" destId="{D45621E8-5F41-42D8-9C48-90B92C29838A}" srcOrd="2" destOrd="0" parTransId="{5B1AD1D1-0D8D-4DFD-91E3-9BC0E8DDE04B}" sibTransId="{E7BBC415-5325-4DB2-B562-796ECB99892B}"/>
    <dgm:cxn modelId="{C62E8BB6-D1B7-4B9B-BA11-6CECD215AB34}" type="presOf" srcId="{CC792E2E-F031-4D08-BC15-5775B5C1667C}" destId="{3C9AA6B6-0E03-45D2-B8DC-B264B92C6157}" srcOrd="0" destOrd="0" presId="urn:microsoft.com/office/officeart/2005/8/layout/radial1"/>
    <dgm:cxn modelId="{AE5F034E-B023-4762-AC08-8CB6BC17A26B}" type="presOf" srcId="{F2D771F8-E80A-4311-B8C4-1F0FD3BE6448}" destId="{CB3DCAF1-84F3-48D1-AA0A-9A6F83F8D8FC}" srcOrd="0" destOrd="0" presId="urn:microsoft.com/office/officeart/2005/8/layout/radial1"/>
    <dgm:cxn modelId="{248C24A9-6B40-41B0-BDD3-29F6B370D79C}" srcId="{89F784AC-875E-44D3-B760-8DC4815B4946}" destId="{654E1C73-D8DB-4AA2-94BA-16ACAAC08E98}" srcOrd="9" destOrd="0" parTransId="{3038C3E5-9510-4322-A52C-95F71BA04A09}" sibTransId="{0C714863-7B59-4A6A-B477-2AAFEC9271C1}"/>
    <dgm:cxn modelId="{5D0D64B1-D412-4426-A674-575B948CC32E}" srcId="{89F784AC-875E-44D3-B760-8DC4815B4946}" destId="{F554D8BF-B175-45AB-9663-9D812DA0F0CA}" srcOrd="12" destOrd="0" parTransId="{F8913BDE-4257-4355-B924-3C8AA60993CC}" sibTransId="{6483881B-58ED-4565-812C-A8412C5C53F1}"/>
    <dgm:cxn modelId="{45137D6B-C7D7-4C4C-99C0-E17CDCE63E05}" type="presOf" srcId="{35F39197-AFB0-4B84-A39A-6B2328E84358}" destId="{3C022A10-896B-41B5-B865-580EE76CCBDB}" srcOrd="0" destOrd="0" presId="urn:microsoft.com/office/officeart/2005/8/layout/radial1"/>
    <dgm:cxn modelId="{447F041F-F552-407B-9FF0-4DD9FE544435}" srcId="{89F784AC-875E-44D3-B760-8DC4815B4946}" destId="{D492EB62-6E55-42EB-8E88-7F08AC897C7D}" srcOrd="13" destOrd="0" parTransId="{A81F9EA8-A29F-4A37-9B87-18E2F2A7B681}" sibTransId="{94BA3D28-9334-4418-8304-0A230AC27FB6}"/>
    <dgm:cxn modelId="{5807ADF3-7A17-4529-9146-0967673F19BB}" type="presOf" srcId="{E1F55BF5-370C-44F8-8A30-61A4EC9C970E}" destId="{7C5E79FB-3E69-4180-8A18-F554AA99BB57}" srcOrd="0" destOrd="0" presId="urn:microsoft.com/office/officeart/2005/8/layout/radial1"/>
    <dgm:cxn modelId="{B338579B-D0C9-45B0-ACFA-D59BE56866DE}" type="presOf" srcId="{F8913BDE-4257-4355-B924-3C8AA60993CC}" destId="{EFDB9C89-9BF7-4C46-A192-FFBA82C1006B}" srcOrd="0" destOrd="0" presId="urn:microsoft.com/office/officeart/2005/8/layout/radial1"/>
    <dgm:cxn modelId="{CDA11F3B-6E86-435A-81E5-B59E3FD8C6D3}" srcId="{89F784AC-875E-44D3-B760-8DC4815B4946}" destId="{9E3CB77D-A5C7-4C62-B557-DCC52C13AEB7}" srcOrd="5" destOrd="0" parTransId="{DE28F7B5-6A5C-4177-926A-57EEC0D4AEDD}" sibTransId="{34088266-EA12-4540-B337-F8AEE98980E9}"/>
    <dgm:cxn modelId="{FA9C53FC-D876-403F-B118-A0E4AD636FCD}" type="presOf" srcId="{F554D8BF-B175-45AB-9663-9D812DA0F0CA}" destId="{1E26BDDB-44F2-4BFA-8ABC-C4EA580ED99D}" srcOrd="0" destOrd="0" presId="urn:microsoft.com/office/officeart/2005/8/layout/radial1"/>
    <dgm:cxn modelId="{E3CDFE0C-9758-4AB7-A18F-B3AF2384CE67}" type="presOf" srcId="{51C5E155-1325-4EAC-808D-E3ACF8E966A8}" destId="{C8A20A07-CA10-4261-B351-EDEA49E58832}" srcOrd="0" destOrd="0" presId="urn:microsoft.com/office/officeart/2005/8/layout/radial1"/>
    <dgm:cxn modelId="{087FD7FE-5F6C-4F04-9F65-061E499B2F31}" type="presOf" srcId="{CFFC5274-B404-40B9-99EC-81216E49EF6C}" destId="{5F4706EC-FCEF-4E03-AE70-73994D1616AC}" srcOrd="0" destOrd="0" presId="urn:microsoft.com/office/officeart/2005/8/layout/radial1"/>
    <dgm:cxn modelId="{E4747F4D-3058-405D-A359-E004BFC15B78}" type="presOf" srcId="{6EA006E0-C533-4E7D-9AC1-2549266B6B90}" destId="{BEC275C1-0C04-4FE5-BD51-698BDE2A47F4}" srcOrd="0" destOrd="0" presId="urn:microsoft.com/office/officeart/2005/8/layout/radial1"/>
    <dgm:cxn modelId="{FFF825D2-98F8-4410-A25B-F98A702B7714}" type="presOf" srcId="{890C7D72-CFA9-435C-9DC5-77BB4746708F}" destId="{D1B650F2-73E1-4EED-B5B2-F0437B8874DA}" srcOrd="0" destOrd="0" presId="urn:microsoft.com/office/officeart/2005/8/layout/radial1"/>
    <dgm:cxn modelId="{EF65E69A-E36D-4083-8FD6-518909BC1C75}" type="presOf" srcId="{A81F9EA8-A29F-4A37-9B87-18E2F2A7B681}" destId="{C6774F99-0A2F-4861-BE3A-C74370F38120}" srcOrd="0" destOrd="0" presId="urn:microsoft.com/office/officeart/2005/8/layout/radial1"/>
    <dgm:cxn modelId="{74EC47A0-D0B9-4166-9B3B-9DE4681CE22E}" srcId="{89F784AC-875E-44D3-B760-8DC4815B4946}" destId="{7D5AA468-4370-4F88-A3D1-63A49EAFAEEE}" srcOrd="10" destOrd="0" parTransId="{4DCDB58D-9DF0-4CC2-A5CA-AF4693D75107}" sibTransId="{F9F58083-44D8-4B12-A06B-32822D8A88FB}"/>
    <dgm:cxn modelId="{3DD2251E-D9CE-4FFB-A2D8-68F15F333F05}" srcId="{89F784AC-875E-44D3-B760-8DC4815B4946}" destId="{66A4E8CE-5D5F-4CAC-9D4B-6F891B0CE2B9}" srcOrd="3" destOrd="0" parTransId="{8F084AAD-2B18-44F7-BD6F-350689BAFF41}" sibTransId="{D403E07B-DD34-4567-9061-A8CA484C331A}"/>
    <dgm:cxn modelId="{51A6233A-6058-4A1F-8126-4AF8182F1E10}" srcId="{89F784AC-875E-44D3-B760-8DC4815B4946}" destId="{11E45BA7-2463-4607-9414-354BB9EF1B39}" srcOrd="14" destOrd="0" parTransId="{F2D771F8-E80A-4311-B8C4-1F0FD3BE6448}" sibTransId="{0BF18AB1-7FED-4809-8CA8-0BCA9CBA8281}"/>
    <dgm:cxn modelId="{D6D85D35-6898-4677-ACEE-7C0D5117A00A}" type="presOf" srcId="{9258E416-AC22-41C8-9738-7E7C6B44096B}" destId="{CD31A13C-6215-4D40-995C-95C610BC21D3}" srcOrd="0" destOrd="0" presId="urn:microsoft.com/office/officeart/2005/8/layout/radial1"/>
    <dgm:cxn modelId="{D39B69BC-91FC-4A50-9105-D30C5078EE78}" type="presOf" srcId="{46C66133-A4F8-4282-897B-2B69707CCEAB}" destId="{FF167595-619E-4742-B832-7A07854583EE}" srcOrd="1" destOrd="0" presId="urn:microsoft.com/office/officeart/2005/8/layout/radial1"/>
    <dgm:cxn modelId="{77E54E6F-C9CC-4546-9A23-267C2CCA35C9}" type="presOf" srcId="{11E45BA7-2463-4607-9414-354BB9EF1B39}" destId="{F6172E02-E30E-4ADE-93D6-275171B47395}" srcOrd="0" destOrd="0" presId="urn:microsoft.com/office/officeart/2005/8/layout/radial1"/>
    <dgm:cxn modelId="{DDD1F867-A075-4705-8C68-8B48B189A18B}" type="presOf" srcId="{7D5AA468-4370-4F88-A3D1-63A49EAFAEEE}" destId="{1F9C05E9-A0AA-41D0-8FDE-31B912B8F51D}" srcOrd="0" destOrd="0" presId="urn:microsoft.com/office/officeart/2005/8/layout/radial1"/>
    <dgm:cxn modelId="{EF15D79E-EF97-4CD4-85FB-12DDE72E110F}" type="presOf" srcId="{4D6E3363-3BF9-4D2C-90D1-9E17D1B3984A}" destId="{5D09ED57-F37D-475D-B2E5-52DA7C4ABC69}" srcOrd="1" destOrd="0" presId="urn:microsoft.com/office/officeart/2005/8/layout/radial1"/>
    <dgm:cxn modelId="{85FAE80F-808A-4060-856C-6D8939A01CEF}" type="presOf" srcId="{DE28F7B5-6A5C-4177-926A-57EEC0D4AEDD}" destId="{AE461394-DDB8-45F5-B85B-559E5E00FFBA}" srcOrd="1" destOrd="0" presId="urn:microsoft.com/office/officeart/2005/8/layout/radial1"/>
    <dgm:cxn modelId="{BBB77B22-3651-4B32-88E8-1FA3795F3646}" type="presOf" srcId="{E1A10DE7-584F-4584-B111-A820C8EDF8F5}" destId="{A0ADB420-386D-4AA2-94D2-FC12D72A6A38}" srcOrd="0" destOrd="0" presId="urn:microsoft.com/office/officeart/2005/8/layout/radial1"/>
    <dgm:cxn modelId="{5CBF8CF0-C557-4866-8E75-8976AAF4E629}" type="presOf" srcId="{1A5A0A69-B8CD-4113-96E6-1B5E48972D98}" destId="{204BABCC-353F-4F34-9344-AE717D7DE2B2}" srcOrd="0" destOrd="0" presId="urn:microsoft.com/office/officeart/2005/8/layout/radial1"/>
    <dgm:cxn modelId="{45C5A661-E780-4C47-864B-FA5DECBB0C2B}" type="presOf" srcId="{4B5A08C2-21F8-4D2D-A811-E8024AD7B6BF}" destId="{1AB4B70A-ED4B-4C8A-8D6B-76C84E2AFEB8}" srcOrd="1" destOrd="0" presId="urn:microsoft.com/office/officeart/2005/8/layout/radial1"/>
    <dgm:cxn modelId="{E63EC2E2-D238-47E8-B9E2-3870389F0D11}" type="presOf" srcId="{CFFC5274-B404-40B9-99EC-81216E49EF6C}" destId="{E22498B3-B60C-4569-BB16-1CA92C7EA321}" srcOrd="1" destOrd="0" presId="urn:microsoft.com/office/officeart/2005/8/layout/radial1"/>
    <dgm:cxn modelId="{BBB1ADF7-E487-44C2-9475-12B6A7B13135}" srcId="{89F784AC-875E-44D3-B760-8DC4815B4946}" destId="{E1A10DE7-584F-4584-B111-A820C8EDF8F5}" srcOrd="19" destOrd="0" parTransId="{4D6E3363-3BF9-4D2C-90D1-9E17D1B3984A}" sibTransId="{8B9F573C-5A63-4894-8E99-6E260DA8FA09}"/>
    <dgm:cxn modelId="{1B54600C-6699-4868-8207-8D3EE00CE3E0}" type="presOf" srcId="{F2D771F8-E80A-4311-B8C4-1F0FD3BE6448}" destId="{23859A41-5639-4A16-BF50-CB2CC3570453}" srcOrd="1" destOrd="0" presId="urn:microsoft.com/office/officeart/2005/8/layout/radial1"/>
    <dgm:cxn modelId="{6C9BC5F1-CC02-40BC-A196-515F7024840B}" type="presOf" srcId="{3038C3E5-9510-4322-A52C-95F71BA04A09}" destId="{EE9B6676-0CB3-42EE-B566-0422B936E421}" srcOrd="1" destOrd="0" presId="urn:microsoft.com/office/officeart/2005/8/layout/radial1"/>
    <dgm:cxn modelId="{5BABF8E0-5A56-4DC9-8F03-E9765AA27744}" type="presOf" srcId="{A81F9EA8-A29F-4A37-9B87-18E2F2A7B681}" destId="{CB1DD1AC-49CE-4966-B726-20991C623F7E}" srcOrd="1" destOrd="0" presId="urn:microsoft.com/office/officeart/2005/8/layout/radial1"/>
    <dgm:cxn modelId="{7434F230-BCEB-4A70-ABC0-BDA918238CA7}" type="presOf" srcId="{8F084AAD-2B18-44F7-BD6F-350689BAFF41}" destId="{332F2931-4E14-40F4-9724-1D29A99AFFB3}" srcOrd="0" destOrd="0" presId="urn:microsoft.com/office/officeart/2005/8/layout/radial1"/>
    <dgm:cxn modelId="{14D74FDE-8C53-4EAE-BDEA-308BB1AE1C49}" type="presOf" srcId="{1E679827-481E-4F1C-8355-5E659217F8F5}" destId="{003E1672-3269-4E9A-93A4-94D62CBB1682}" srcOrd="0" destOrd="0" presId="urn:microsoft.com/office/officeart/2005/8/layout/radial1"/>
    <dgm:cxn modelId="{68FE9397-CE74-4F36-BD85-E8F09C97A89C}" srcId="{89F784AC-875E-44D3-B760-8DC4815B4946}" destId="{D8FA0059-CC58-4E4A-8D6E-91AEDD7FA0F7}" srcOrd="6" destOrd="0" parTransId="{A414F7DD-290A-4853-9658-932E292BE576}" sibTransId="{1255C7FE-BF98-4347-8C85-1333A58FDDDA}"/>
    <dgm:cxn modelId="{C7680224-1B08-4B8B-9CDA-055718298F4F}" type="presOf" srcId="{4D6E3363-3BF9-4D2C-90D1-9E17D1B3984A}" destId="{622A9F7A-783A-45E8-AC56-373E98F05020}" srcOrd="0" destOrd="0" presId="urn:microsoft.com/office/officeart/2005/8/layout/radial1"/>
    <dgm:cxn modelId="{C2711CFB-EAA3-490E-A6DC-746380058E9D}" type="presOf" srcId="{DE28F7B5-6A5C-4177-926A-57EEC0D4AEDD}" destId="{A43E1B6B-7033-47B1-9202-2044AEA1EDC1}" srcOrd="0" destOrd="0" presId="urn:microsoft.com/office/officeart/2005/8/layout/radial1"/>
    <dgm:cxn modelId="{081E8544-E7F0-4D63-9745-AE5E51F28054}" srcId="{89F784AC-875E-44D3-B760-8DC4815B4946}" destId="{1E679827-481E-4F1C-8355-5E659217F8F5}" srcOrd="0" destOrd="0" parTransId="{E1F55BF5-370C-44F8-8A30-61A4EC9C970E}" sibTransId="{E58D03FC-3240-49A7-983F-EE168C93166C}"/>
    <dgm:cxn modelId="{FD16F645-BDDB-442B-B388-53B7017E0522}" type="presOf" srcId="{9E3CB77D-A5C7-4C62-B557-DCC52C13AEB7}" destId="{D0805F7A-DD44-47CA-8B33-39AD6B916187}" srcOrd="0" destOrd="0" presId="urn:microsoft.com/office/officeart/2005/8/layout/radial1"/>
    <dgm:cxn modelId="{3B77093D-F394-4AD7-8D9A-EC888CD98302}" srcId="{C8A2BD95-AFF0-479D-BCC3-EA2228934CC2}" destId="{89F784AC-875E-44D3-B760-8DC4815B4946}" srcOrd="0" destOrd="0" parTransId="{77D7C426-8DAB-4EA2-BF40-A9723B73EB63}" sibTransId="{96D31EC3-2ED4-4777-8AE5-E50C845319AC}"/>
    <dgm:cxn modelId="{7E414B01-62E2-442C-857C-916ADFD09204}" type="presOf" srcId="{53CFA3B9-9136-4E16-ADFB-1531D22DF38E}" destId="{068EE708-8450-4659-A03C-4BBA0DF90683}" srcOrd="0" destOrd="0" presId="urn:microsoft.com/office/officeart/2005/8/layout/radial1"/>
    <dgm:cxn modelId="{A09AA32E-92A4-4745-9222-11E0FB4C457A}" type="presOf" srcId="{46C66133-A4F8-4282-897B-2B69707CCEAB}" destId="{4E30F8A1-589E-4584-8B91-6926F630E2D4}" srcOrd="0" destOrd="0" presId="urn:microsoft.com/office/officeart/2005/8/layout/radial1"/>
    <dgm:cxn modelId="{9FFA6069-3690-4CB0-8078-BB3F90B41CCF}" type="presOf" srcId="{5B1AD1D1-0D8D-4DFD-91E3-9BC0E8DDE04B}" destId="{E88EBEB9-B349-4EB7-BB1A-8FA953EB293D}" srcOrd="0" destOrd="0" presId="urn:microsoft.com/office/officeart/2005/8/layout/radial1"/>
    <dgm:cxn modelId="{6FD18815-93C1-4354-853B-81DFBD958487}" type="presOf" srcId="{89F784AC-875E-44D3-B760-8DC4815B4946}" destId="{60948E3C-5806-4147-9457-A58ABFCA97F0}" srcOrd="0" destOrd="0" presId="urn:microsoft.com/office/officeart/2005/8/layout/radial1"/>
    <dgm:cxn modelId="{7B2B6B30-C95D-4AE9-8511-846AF0B36114}" type="presOf" srcId="{5B1AD1D1-0D8D-4DFD-91E3-9BC0E8DDE04B}" destId="{A536995B-5615-461E-AB12-FC0B2D674791}" srcOrd="1" destOrd="0" presId="urn:microsoft.com/office/officeart/2005/8/layout/radial1"/>
    <dgm:cxn modelId="{DED91B37-1131-4F5C-A768-D2B25322087E}" type="presOf" srcId="{4B5A08C2-21F8-4D2D-A811-E8024AD7B6BF}" destId="{C6F3192F-B26A-46AF-A807-3A20A8FD29EA}" srcOrd="0" destOrd="0" presId="urn:microsoft.com/office/officeart/2005/8/layout/radial1"/>
    <dgm:cxn modelId="{99936D6B-D684-4E78-9CF2-BB3F80621B1C}" srcId="{89F784AC-875E-44D3-B760-8DC4815B4946}" destId="{6EA006E0-C533-4E7D-9AC1-2549266B6B90}" srcOrd="8" destOrd="0" parTransId="{890C7D72-CFA9-435C-9DC5-77BB4746708F}" sibTransId="{074DAF3F-3087-4F84-B8A8-AA4F120D088C}"/>
    <dgm:cxn modelId="{6BA822E8-9C4A-46D9-8F0A-D9F94FE7DCAE}" type="presOf" srcId="{2C58F214-8A35-42E2-83DA-FB98D066A388}" destId="{DE3F1813-033B-48DA-BA76-A117A41FDD27}" srcOrd="0" destOrd="0" presId="urn:microsoft.com/office/officeart/2005/8/layout/radial1"/>
    <dgm:cxn modelId="{067E4B6B-82CA-4D65-B928-AFC6F5577821}" type="presOf" srcId="{D492EB62-6E55-42EB-8E88-7F08AC897C7D}" destId="{88B0F25A-9CF6-4A73-8E2F-3852DC558B77}" srcOrd="0" destOrd="0" presId="urn:microsoft.com/office/officeart/2005/8/layout/radial1"/>
    <dgm:cxn modelId="{6E016531-4EA9-4794-8649-942DA97B540F}" type="presOf" srcId="{C9602433-8F4F-497B-8C4A-ABDA9298B3E3}" destId="{4D22D73C-C078-47E3-BC8A-AE1BAE0020A3}" srcOrd="1" destOrd="0" presId="urn:microsoft.com/office/officeart/2005/8/layout/radial1"/>
    <dgm:cxn modelId="{90A98B03-14C6-46E3-8055-BCA2E1A4FFBB}" srcId="{89F784AC-875E-44D3-B760-8DC4815B4946}" destId="{51C5E155-1325-4EAC-808D-E3ACF8E966A8}" srcOrd="1" destOrd="0" parTransId="{9258E416-AC22-41C8-9738-7E7C6B44096B}" sibTransId="{777AE6CC-1348-40E3-A148-FF21219A884D}"/>
    <dgm:cxn modelId="{66D3C06E-BB94-48E4-9871-A066DFF1A3E2}" type="presOf" srcId="{EB09A176-D6ED-4544-89B2-C583359CCF2B}" destId="{AA719C49-19C6-4895-819B-DB25A610FC3D}" srcOrd="0" destOrd="0" presId="urn:microsoft.com/office/officeart/2005/8/layout/radial1"/>
    <dgm:cxn modelId="{B46C8B63-F542-4200-AA16-B7744AE05CA3}" type="presOf" srcId="{A414F7DD-290A-4853-9658-932E292BE576}" destId="{79BDE566-DC3F-4008-85A3-8C3EF676BBD5}" srcOrd="0" destOrd="0" presId="urn:microsoft.com/office/officeart/2005/8/layout/radial1"/>
    <dgm:cxn modelId="{BB09DDA1-6A53-4C5C-890C-A8B85541F17C}" type="presOf" srcId="{8F084AAD-2B18-44F7-BD6F-350689BAFF41}" destId="{018805AA-F38A-4B0E-83AC-8BF32C47A87C}" srcOrd="1" destOrd="0" presId="urn:microsoft.com/office/officeart/2005/8/layout/radial1"/>
    <dgm:cxn modelId="{C82571E1-ED54-4A70-B713-01B6409016DA}" type="presOf" srcId="{E1F55BF5-370C-44F8-8A30-61A4EC9C970E}" destId="{BAA0AD2F-EEDE-43E0-BBB0-36D4478E3985}" srcOrd="1" destOrd="0" presId="urn:microsoft.com/office/officeart/2005/8/layout/radial1"/>
    <dgm:cxn modelId="{ABED4B56-CA74-4A01-B6E0-31E407D8DA54}" type="presOf" srcId="{D8FA0059-CC58-4E4A-8D6E-91AEDD7FA0F7}" destId="{E51E9AFB-5CD0-4013-8824-3EBB5BBC1515}" srcOrd="0" destOrd="0" presId="urn:microsoft.com/office/officeart/2005/8/layout/radial1"/>
    <dgm:cxn modelId="{56819E6A-EBEA-464B-A2E8-BE7BFC835B2C}" type="presOf" srcId="{4DCDB58D-9DF0-4CC2-A5CA-AF4693D75107}" destId="{EACE4C91-A69D-42BD-B1C8-9E2ADBCC6586}" srcOrd="0" destOrd="0" presId="urn:microsoft.com/office/officeart/2005/8/layout/radial1"/>
    <dgm:cxn modelId="{B9F30467-4B50-4D90-85AA-890E70FE2252}" type="presOf" srcId="{654E1C73-D8DB-4AA2-94BA-16ACAAC08E98}" destId="{678A03D3-6107-47D3-89DD-33719A48A05D}" srcOrd="0" destOrd="0" presId="urn:microsoft.com/office/officeart/2005/8/layout/radial1"/>
    <dgm:cxn modelId="{E8418111-4B56-4CA1-B761-8906798BC5B7}" srcId="{89F784AC-875E-44D3-B760-8DC4815B4946}" destId="{53CFA3B9-9136-4E16-ADFB-1531D22DF38E}" srcOrd="16" destOrd="0" parTransId="{1A5A0A69-B8CD-4113-96E6-1B5E48972D98}" sibTransId="{0292D988-21F6-4CFE-94D5-E2B761CD2641}"/>
    <dgm:cxn modelId="{093A4362-03AE-4B8E-9524-ABAA1B93DD05}" type="presOf" srcId="{1A5A0A69-B8CD-4113-96E6-1B5E48972D98}" destId="{DAB901C6-C2D0-4722-93CD-3E9E60D1B619}" srcOrd="1" destOrd="0" presId="urn:microsoft.com/office/officeart/2005/8/layout/radial1"/>
    <dgm:cxn modelId="{82DB2B48-CC98-43FE-82DC-FC079BFB4D62}" type="presOf" srcId="{66A4E8CE-5D5F-4CAC-9D4B-6F891B0CE2B9}" destId="{AB301FB1-B798-46E3-93F0-0FE97AEDD143}" srcOrd="0" destOrd="0" presId="urn:microsoft.com/office/officeart/2005/8/layout/radial1"/>
    <dgm:cxn modelId="{CD538AD9-6745-4726-AAC7-D1C711613A38}" type="presOf" srcId="{D45621E8-5F41-42D8-9C48-90B92C29838A}" destId="{E3B1C89A-7FF6-4652-87CD-C649E31FC61D}" srcOrd="0" destOrd="0" presId="urn:microsoft.com/office/officeart/2005/8/layout/radial1"/>
    <dgm:cxn modelId="{91C0E33E-9C7D-4605-9489-6A7799A453D0}" type="presParOf" srcId="{7FCF3702-0281-4A7D-BDDA-1155D836F861}" destId="{60948E3C-5806-4147-9457-A58ABFCA97F0}" srcOrd="0" destOrd="0" presId="urn:microsoft.com/office/officeart/2005/8/layout/radial1"/>
    <dgm:cxn modelId="{2C03A600-A53D-4DE5-AFD6-A26AA62A7463}" type="presParOf" srcId="{7FCF3702-0281-4A7D-BDDA-1155D836F861}" destId="{7C5E79FB-3E69-4180-8A18-F554AA99BB57}" srcOrd="1" destOrd="0" presId="urn:microsoft.com/office/officeart/2005/8/layout/radial1"/>
    <dgm:cxn modelId="{1E948B3B-135E-4FBB-8630-7BA4B1494820}" type="presParOf" srcId="{7C5E79FB-3E69-4180-8A18-F554AA99BB57}" destId="{BAA0AD2F-EEDE-43E0-BBB0-36D4478E3985}" srcOrd="0" destOrd="0" presId="urn:microsoft.com/office/officeart/2005/8/layout/radial1"/>
    <dgm:cxn modelId="{C1DB9B9E-8EB0-4491-9E87-55FC6B0D8192}" type="presParOf" srcId="{7FCF3702-0281-4A7D-BDDA-1155D836F861}" destId="{003E1672-3269-4E9A-93A4-94D62CBB1682}" srcOrd="2" destOrd="0" presId="urn:microsoft.com/office/officeart/2005/8/layout/radial1"/>
    <dgm:cxn modelId="{6A74E49E-3BFC-453C-B0B8-858B4EB11726}" type="presParOf" srcId="{7FCF3702-0281-4A7D-BDDA-1155D836F861}" destId="{CD31A13C-6215-4D40-995C-95C610BC21D3}" srcOrd="3" destOrd="0" presId="urn:microsoft.com/office/officeart/2005/8/layout/radial1"/>
    <dgm:cxn modelId="{47CF2866-74A6-4201-B141-6148D58B8958}" type="presParOf" srcId="{CD31A13C-6215-4D40-995C-95C610BC21D3}" destId="{B576A838-B5E4-45DB-ACCC-B26280198CEB}" srcOrd="0" destOrd="0" presId="urn:microsoft.com/office/officeart/2005/8/layout/radial1"/>
    <dgm:cxn modelId="{32D9E043-60CB-4FAC-999F-E77271EF9D3B}" type="presParOf" srcId="{7FCF3702-0281-4A7D-BDDA-1155D836F861}" destId="{C8A20A07-CA10-4261-B351-EDEA49E58832}" srcOrd="4" destOrd="0" presId="urn:microsoft.com/office/officeart/2005/8/layout/radial1"/>
    <dgm:cxn modelId="{CB9731F1-AFFA-4F6B-811F-07EE53154520}" type="presParOf" srcId="{7FCF3702-0281-4A7D-BDDA-1155D836F861}" destId="{E88EBEB9-B349-4EB7-BB1A-8FA953EB293D}" srcOrd="5" destOrd="0" presId="urn:microsoft.com/office/officeart/2005/8/layout/radial1"/>
    <dgm:cxn modelId="{F551DA8B-CD6A-4660-83F0-0122102F8E7E}" type="presParOf" srcId="{E88EBEB9-B349-4EB7-BB1A-8FA953EB293D}" destId="{A536995B-5615-461E-AB12-FC0B2D674791}" srcOrd="0" destOrd="0" presId="urn:microsoft.com/office/officeart/2005/8/layout/radial1"/>
    <dgm:cxn modelId="{5F16F547-6059-4221-B05D-8B1D6280C99F}" type="presParOf" srcId="{7FCF3702-0281-4A7D-BDDA-1155D836F861}" destId="{E3B1C89A-7FF6-4652-87CD-C649E31FC61D}" srcOrd="6" destOrd="0" presId="urn:microsoft.com/office/officeart/2005/8/layout/radial1"/>
    <dgm:cxn modelId="{877A3FDF-448A-4F59-9899-300DD32CCD31}" type="presParOf" srcId="{7FCF3702-0281-4A7D-BDDA-1155D836F861}" destId="{332F2931-4E14-40F4-9724-1D29A99AFFB3}" srcOrd="7" destOrd="0" presId="urn:microsoft.com/office/officeart/2005/8/layout/radial1"/>
    <dgm:cxn modelId="{8A9EBF0E-C06C-4EA7-85AB-081A3F766C0C}" type="presParOf" srcId="{332F2931-4E14-40F4-9724-1D29A99AFFB3}" destId="{018805AA-F38A-4B0E-83AC-8BF32C47A87C}" srcOrd="0" destOrd="0" presId="urn:microsoft.com/office/officeart/2005/8/layout/radial1"/>
    <dgm:cxn modelId="{147F22B9-9F4D-4579-90D9-54288F540750}" type="presParOf" srcId="{7FCF3702-0281-4A7D-BDDA-1155D836F861}" destId="{AB301FB1-B798-46E3-93F0-0FE97AEDD143}" srcOrd="8" destOrd="0" presId="urn:microsoft.com/office/officeart/2005/8/layout/radial1"/>
    <dgm:cxn modelId="{71CDF8DF-7869-4ED1-92D0-6A3418A2AAA1}" type="presParOf" srcId="{7FCF3702-0281-4A7D-BDDA-1155D836F861}" destId="{4E30F8A1-589E-4584-8B91-6926F630E2D4}" srcOrd="9" destOrd="0" presId="urn:microsoft.com/office/officeart/2005/8/layout/radial1"/>
    <dgm:cxn modelId="{43F2D9E7-BEA1-44C5-B6ED-CF19D3078CA1}" type="presParOf" srcId="{4E30F8A1-589E-4584-8B91-6926F630E2D4}" destId="{FF167595-619E-4742-B832-7A07854583EE}" srcOrd="0" destOrd="0" presId="urn:microsoft.com/office/officeart/2005/8/layout/radial1"/>
    <dgm:cxn modelId="{622A8480-57EF-4CC4-A0ED-3475A76B091D}" type="presParOf" srcId="{7FCF3702-0281-4A7D-BDDA-1155D836F861}" destId="{7B2848D3-D1DA-482F-BC24-FF8D52C056BE}" srcOrd="10" destOrd="0" presId="urn:microsoft.com/office/officeart/2005/8/layout/radial1"/>
    <dgm:cxn modelId="{E23F3B51-2A79-4D95-9759-235B7D65203D}" type="presParOf" srcId="{7FCF3702-0281-4A7D-BDDA-1155D836F861}" destId="{A43E1B6B-7033-47B1-9202-2044AEA1EDC1}" srcOrd="11" destOrd="0" presId="urn:microsoft.com/office/officeart/2005/8/layout/radial1"/>
    <dgm:cxn modelId="{A7F3F192-D729-4F61-BD51-11AC4F288BFD}" type="presParOf" srcId="{A43E1B6B-7033-47B1-9202-2044AEA1EDC1}" destId="{AE461394-DDB8-45F5-B85B-559E5E00FFBA}" srcOrd="0" destOrd="0" presId="urn:microsoft.com/office/officeart/2005/8/layout/radial1"/>
    <dgm:cxn modelId="{FFB9ECEF-727E-4D14-8434-4FC0B688E172}" type="presParOf" srcId="{7FCF3702-0281-4A7D-BDDA-1155D836F861}" destId="{D0805F7A-DD44-47CA-8B33-39AD6B916187}" srcOrd="12" destOrd="0" presId="urn:microsoft.com/office/officeart/2005/8/layout/radial1"/>
    <dgm:cxn modelId="{A1745E06-417A-470E-9E30-00E73C816286}" type="presParOf" srcId="{7FCF3702-0281-4A7D-BDDA-1155D836F861}" destId="{79BDE566-DC3F-4008-85A3-8C3EF676BBD5}" srcOrd="13" destOrd="0" presId="urn:microsoft.com/office/officeart/2005/8/layout/radial1"/>
    <dgm:cxn modelId="{28378362-8D89-49D9-AD97-901C2E590080}" type="presParOf" srcId="{79BDE566-DC3F-4008-85A3-8C3EF676BBD5}" destId="{E8F4B6A8-26FD-4036-9AA7-13771C7B2309}" srcOrd="0" destOrd="0" presId="urn:microsoft.com/office/officeart/2005/8/layout/radial1"/>
    <dgm:cxn modelId="{D7CAF742-1F75-45B9-9A68-0D3B32AAFBFC}" type="presParOf" srcId="{7FCF3702-0281-4A7D-BDDA-1155D836F861}" destId="{E51E9AFB-5CD0-4013-8824-3EBB5BBC1515}" srcOrd="14" destOrd="0" presId="urn:microsoft.com/office/officeart/2005/8/layout/radial1"/>
    <dgm:cxn modelId="{03DF33BF-D88B-411B-BDC9-A04B2E745F69}" type="presParOf" srcId="{7FCF3702-0281-4A7D-BDDA-1155D836F861}" destId="{AB0C7D23-C496-4C86-95E7-A96679EF0F68}" srcOrd="15" destOrd="0" presId="urn:microsoft.com/office/officeart/2005/8/layout/radial1"/>
    <dgm:cxn modelId="{B84FA058-6537-419C-BCF4-9825222B6388}" type="presParOf" srcId="{AB0C7D23-C496-4C86-95E7-A96679EF0F68}" destId="{4D22D73C-C078-47E3-BC8A-AE1BAE0020A3}" srcOrd="0" destOrd="0" presId="urn:microsoft.com/office/officeart/2005/8/layout/radial1"/>
    <dgm:cxn modelId="{E96CC9FC-1F25-4D96-905B-3E4AB8311ADA}" type="presParOf" srcId="{7FCF3702-0281-4A7D-BDDA-1155D836F861}" destId="{6F9C2016-EF79-4057-AA3A-EA8150A6EE2F}" srcOrd="16" destOrd="0" presId="urn:microsoft.com/office/officeart/2005/8/layout/radial1"/>
    <dgm:cxn modelId="{A54F5799-A722-43A3-964A-ED2C3B009F31}" type="presParOf" srcId="{7FCF3702-0281-4A7D-BDDA-1155D836F861}" destId="{D1B650F2-73E1-4EED-B5B2-F0437B8874DA}" srcOrd="17" destOrd="0" presId="urn:microsoft.com/office/officeart/2005/8/layout/radial1"/>
    <dgm:cxn modelId="{DC0E36C8-D9A2-4D70-9F12-1A48D8DB3D95}" type="presParOf" srcId="{D1B650F2-73E1-4EED-B5B2-F0437B8874DA}" destId="{61247509-758C-486C-9846-54B407E01210}" srcOrd="0" destOrd="0" presId="urn:microsoft.com/office/officeart/2005/8/layout/radial1"/>
    <dgm:cxn modelId="{C3C67630-3EBC-491A-B1C9-A30F95CA57C3}" type="presParOf" srcId="{7FCF3702-0281-4A7D-BDDA-1155D836F861}" destId="{BEC275C1-0C04-4FE5-BD51-698BDE2A47F4}" srcOrd="18" destOrd="0" presId="urn:microsoft.com/office/officeart/2005/8/layout/radial1"/>
    <dgm:cxn modelId="{28F4D8AE-09D1-4F18-B307-C8F0EA363751}" type="presParOf" srcId="{7FCF3702-0281-4A7D-BDDA-1155D836F861}" destId="{B7CF87DD-8865-4BDE-9A9A-F28C925B2339}" srcOrd="19" destOrd="0" presId="urn:microsoft.com/office/officeart/2005/8/layout/radial1"/>
    <dgm:cxn modelId="{02C9A1FC-8AF4-4199-BA45-F7CC535666C6}" type="presParOf" srcId="{B7CF87DD-8865-4BDE-9A9A-F28C925B2339}" destId="{EE9B6676-0CB3-42EE-B566-0422B936E421}" srcOrd="0" destOrd="0" presId="urn:microsoft.com/office/officeart/2005/8/layout/radial1"/>
    <dgm:cxn modelId="{91341BF0-06D6-4461-B468-21649D7FCD14}" type="presParOf" srcId="{7FCF3702-0281-4A7D-BDDA-1155D836F861}" destId="{678A03D3-6107-47D3-89DD-33719A48A05D}" srcOrd="20" destOrd="0" presId="urn:microsoft.com/office/officeart/2005/8/layout/radial1"/>
    <dgm:cxn modelId="{0965767E-8F9A-4DD8-953C-FDF0030CD128}" type="presParOf" srcId="{7FCF3702-0281-4A7D-BDDA-1155D836F861}" destId="{EACE4C91-A69D-42BD-B1C8-9E2ADBCC6586}" srcOrd="21" destOrd="0" presId="urn:microsoft.com/office/officeart/2005/8/layout/radial1"/>
    <dgm:cxn modelId="{A606FA79-7B1B-4633-90CC-6140792FEC7F}" type="presParOf" srcId="{EACE4C91-A69D-42BD-B1C8-9E2ADBCC6586}" destId="{98D57C21-64FB-4101-B5F3-45048B9F7B99}" srcOrd="0" destOrd="0" presId="urn:microsoft.com/office/officeart/2005/8/layout/radial1"/>
    <dgm:cxn modelId="{EC917017-53E2-4152-A774-8297B76C53BC}" type="presParOf" srcId="{7FCF3702-0281-4A7D-BDDA-1155D836F861}" destId="{1F9C05E9-A0AA-41D0-8FDE-31B912B8F51D}" srcOrd="22" destOrd="0" presId="urn:microsoft.com/office/officeart/2005/8/layout/radial1"/>
    <dgm:cxn modelId="{CDEB303A-C500-4F7E-9EE8-256AA26DC23C}" type="presParOf" srcId="{7FCF3702-0281-4A7D-BDDA-1155D836F861}" destId="{5F4706EC-FCEF-4E03-AE70-73994D1616AC}" srcOrd="23" destOrd="0" presId="urn:microsoft.com/office/officeart/2005/8/layout/radial1"/>
    <dgm:cxn modelId="{6690E3CE-F822-4128-A75A-4D912E0090A5}" type="presParOf" srcId="{5F4706EC-FCEF-4E03-AE70-73994D1616AC}" destId="{E22498B3-B60C-4569-BB16-1CA92C7EA321}" srcOrd="0" destOrd="0" presId="urn:microsoft.com/office/officeart/2005/8/layout/radial1"/>
    <dgm:cxn modelId="{46DF33A6-BF48-414B-9962-C2FF707C9A77}" type="presParOf" srcId="{7FCF3702-0281-4A7D-BDDA-1155D836F861}" destId="{52118162-DCC2-4A3E-A676-72933F9DB215}" srcOrd="24" destOrd="0" presId="urn:microsoft.com/office/officeart/2005/8/layout/radial1"/>
    <dgm:cxn modelId="{6BDAFEFA-31E1-4DD1-90ED-B8F78E837338}" type="presParOf" srcId="{7FCF3702-0281-4A7D-BDDA-1155D836F861}" destId="{EFDB9C89-9BF7-4C46-A192-FFBA82C1006B}" srcOrd="25" destOrd="0" presId="urn:microsoft.com/office/officeart/2005/8/layout/radial1"/>
    <dgm:cxn modelId="{FCB0C7B8-58D5-484E-8A42-53B59235DA5A}" type="presParOf" srcId="{EFDB9C89-9BF7-4C46-A192-FFBA82C1006B}" destId="{19FEDFCA-CB72-4627-9931-8C94BE6ADFB2}" srcOrd="0" destOrd="0" presId="urn:microsoft.com/office/officeart/2005/8/layout/radial1"/>
    <dgm:cxn modelId="{BF7E0296-18E8-4279-9C56-367A3F6BDE9A}" type="presParOf" srcId="{7FCF3702-0281-4A7D-BDDA-1155D836F861}" destId="{1E26BDDB-44F2-4BFA-8ABC-C4EA580ED99D}" srcOrd="26" destOrd="0" presId="urn:microsoft.com/office/officeart/2005/8/layout/radial1"/>
    <dgm:cxn modelId="{3F85F802-435E-4E83-9F3B-FA5A9242EFC0}" type="presParOf" srcId="{7FCF3702-0281-4A7D-BDDA-1155D836F861}" destId="{C6774F99-0A2F-4861-BE3A-C74370F38120}" srcOrd="27" destOrd="0" presId="urn:microsoft.com/office/officeart/2005/8/layout/radial1"/>
    <dgm:cxn modelId="{0EB875FA-D0B3-43E1-A191-2954AC2C3DE1}" type="presParOf" srcId="{C6774F99-0A2F-4861-BE3A-C74370F38120}" destId="{CB1DD1AC-49CE-4966-B726-20991C623F7E}" srcOrd="0" destOrd="0" presId="urn:microsoft.com/office/officeart/2005/8/layout/radial1"/>
    <dgm:cxn modelId="{17F23DBA-2B57-4265-A899-28F00138E7FA}" type="presParOf" srcId="{7FCF3702-0281-4A7D-BDDA-1155D836F861}" destId="{88B0F25A-9CF6-4A73-8E2F-3852DC558B77}" srcOrd="28" destOrd="0" presId="urn:microsoft.com/office/officeart/2005/8/layout/radial1"/>
    <dgm:cxn modelId="{4AF3C048-ADCE-4F65-9AC1-78F5E4657BC2}" type="presParOf" srcId="{7FCF3702-0281-4A7D-BDDA-1155D836F861}" destId="{CB3DCAF1-84F3-48D1-AA0A-9A6F83F8D8FC}" srcOrd="29" destOrd="0" presId="urn:microsoft.com/office/officeart/2005/8/layout/radial1"/>
    <dgm:cxn modelId="{794726BD-E65C-4A2A-BD5D-0339E68B86C2}" type="presParOf" srcId="{CB3DCAF1-84F3-48D1-AA0A-9A6F83F8D8FC}" destId="{23859A41-5639-4A16-BF50-CB2CC3570453}" srcOrd="0" destOrd="0" presId="urn:microsoft.com/office/officeart/2005/8/layout/radial1"/>
    <dgm:cxn modelId="{38E28E27-3771-45CE-9836-AAD836ED069F}" type="presParOf" srcId="{7FCF3702-0281-4A7D-BDDA-1155D836F861}" destId="{F6172E02-E30E-4ADE-93D6-275171B47395}" srcOrd="30" destOrd="0" presId="urn:microsoft.com/office/officeart/2005/8/layout/radial1"/>
    <dgm:cxn modelId="{B618A19C-71DA-4E19-BD7D-54E013371F78}" type="presParOf" srcId="{7FCF3702-0281-4A7D-BDDA-1155D836F861}" destId="{B0E65FE3-6B93-4E8D-8127-3E19A8D52017}" srcOrd="31" destOrd="0" presId="urn:microsoft.com/office/officeart/2005/8/layout/radial1"/>
    <dgm:cxn modelId="{6EA32F5D-EE6B-4FF9-9A25-1EC6CD807452}" type="presParOf" srcId="{B0E65FE3-6B93-4E8D-8127-3E19A8D52017}" destId="{CC360FC0-4D5B-40A2-ADCB-89D2278F1E01}" srcOrd="0" destOrd="0" presId="urn:microsoft.com/office/officeart/2005/8/layout/radial1"/>
    <dgm:cxn modelId="{B61553C3-22C5-4D21-B875-CA7BE7DB257F}" type="presParOf" srcId="{7FCF3702-0281-4A7D-BDDA-1155D836F861}" destId="{3C022A10-896B-41B5-B865-580EE76CCBDB}" srcOrd="32" destOrd="0" presId="urn:microsoft.com/office/officeart/2005/8/layout/radial1"/>
    <dgm:cxn modelId="{4AE1EB16-43AC-4882-8B3E-1EBED3052FA2}" type="presParOf" srcId="{7FCF3702-0281-4A7D-BDDA-1155D836F861}" destId="{204BABCC-353F-4F34-9344-AE717D7DE2B2}" srcOrd="33" destOrd="0" presId="urn:microsoft.com/office/officeart/2005/8/layout/radial1"/>
    <dgm:cxn modelId="{40125A63-AAEC-4756-B324-7B8263166AD5}" type="presParOf" srcId="{204BABCC-353F-4F34-9344-AE717D7DE2B2}" destId="{DAB901C6-C2D0-4722-93CD-3E9E60D1B619}" srcOrd="0" destOrd="0" presId="urn:microsoft.com/office/officeart/2005/8/layout/radial1"/>
    <dgm:cxn modelId="{CA217A4C-F638-4391-A9FA-B69634993B0A}" type="presParOf" srcId="{7FCF3702-0281-4A7D-BDDA-1155D836F861}" destId="{068EE708-8450-4659-A03C-4BBA0DF90683}" srcOrd="34" destOrd="0" presId="urn:microsoft.com/office/officeart/2005/8/layout/radial1"/>
    <dgm:cxn modelId="{0B53040A-C6CC-4894-9633-30B47A85A114}" type="presParOf" srcId="{7FCF3702-0281-4A7D-BDDA-1155D836F861}" destId="{AA719C49-19C6-4895-819B-DB25A610FC3D}" srcOrd="35" destOrd="0" presId="urn:microsoft.com/office/officeart/2005/8/layout/radial1"/>
    <dgm:cxn modelId="{BB4E87A7-479A-48AD-B6A1-8996430D1375}" type="presParOf" srcId="{AA719C49-19C6-4895-819B-DB25A610FC3D}" destId="{8C344DD2-FC9F-4612-9585-3E161D77FCF7}" srcOrd="0" destOrd="0" presId="urn:microsoft.com/office/officeart/2005/8/layout/radial1"/>
    <dgm:cxn modelId="{8F7E2323-5A0F-4974-8431-60CF8FFDA84C}" type="presParOf" srcId="{7FCF3702-0281-4A7D-BDDA-1155D836F861}" destId="{DE3F1813-033B-48DA-BA76-A117A41FDD27}" srcOrd="36" destOrd="0" presId="urn:microsoft.com/office/officeart/2005/8/layout/radial1"/>
    <dgm:cxn modelId="{BC9DE525-D3B0-4A06-B58E-C23E83357C99}" type="presParOf" srcId="{7FCF3702-0281-4A7D-BDDA-1155D836F861}" destId="{C6F3192F-B26A-46AF-A807-3A20A8FD29EA}" srcOrd="37" destOrd="0" presId="urn:microsoft.com/office/officeart/2005/8/layout/radial1"/>
    <dgm:cxn modelId="{1301038A-0BD9-45A7-8694-5575C1EDD459}" type="presParOf" srcId="{C6F3192F-B26A-46AF-A807-3A20A8FD29EA}" destId="{1AB4B70A-ED4B-4C8A-8D6B-76C84E2AFEB8}" srcOrd="0" destOrd="0" presId="urn:microsoft.com/office/officeart/2005/8/layout/radial1"/>
    <dgm:cxn modelId="{3D6CB2D1-1F60-4A3C-8979-B1B4E7346EDE}" type="presParOf" srcId="{7FCF3702-0281-4A7D-BDDA-1155D836F861}" destId="{3C9AA6B6-0E03-45D2-B8DC-B264B92C6157}" srcOrd="38" destOrd="0" presId="urn:microsoft.com/office/officeart/2005/8/layout/radial1"/>
    <dgm:cxn modelId="{53DE0FCF-1BF0-4478-9064-4BC4E87704C4}" type="presParOf" srcId="{7FCF3702-0281-4A7D-BDDA-1155D836F861}" destId="{622A9F7A-783A-45E8-AC56-373E98F05020}" srcOrd="39" destOrd="0" presId="urn:microsoft.com/office/officeart/2005/8/layout/radial1"/>
    <dgm:cxn modelId="{4B4EEE39-0A77-4A20-A231-709091212BCA}" type="presParOf" srcId="{622A9F7A-783A-45E8-AC56-373E98F05020}" destId="{5D09ED57-F37D-475D-B2E5-52DA7C4ABC69}" srcOrd="0" destOrd="0" presId="urn:microsoft.com/office/officeart/2005/8/layout/radial1"/>
    <dgm:cxn modelId="{3C22782A-132B-4C23-B9F9-612FF86D87E0}" type="presParOf" srcId="{7FCF3702-0281-4A7D-BDDA-1155D836F861}" destId="{A0ADB420-386D-4AA2-94D2-FC12D72A6A38}" srcOrd="40"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948E3C-5806-4147-9457-A58ABFCA97F0}">
      <dsp:nvSpPr>
        <dsp:cNvPr id="0" name=""/>
        <dsp:cNvSpPr/>
      </dsp:nvSpPr>
      <dsp:spPr>
        <a:xfrm>
          <a:off x="3171271" y="2347655"/>
          <a:ext cx="1960081" cy="17764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r>
            <a:rPr lang="en-US" sz="4000" kern="1200"/>
            <a:t>Emma</a:t>
          </a:r>
        </a:p>
      </dsp:txBody>
      <dsp:txXfrm>
        <a:off x="3458318" y="2607806"/>
        <a:ext cx="1385987" cy="1256122"/>
      </dsp:txXfrm>
    </dsp:sp>
    <dsp:sp modelId="{7C5E79FB-3E69-4180-8A18-F554AA99BB57}">
      <dsp:nvSpPr>
        <dsp:cNvPr id="0" name=""/>
        <dsp:cNvSpPr/>
      </dsp:nvSpPr>
      <dsp:spPr>
        <a:xfrm rot="14822838">
          <a:off x="3284789" y="2057734"/>
          <a:ext cx="741516" cy="14999"/>
        </a:xfrm>
        <a:custGeom>
          <a:avLst/>
          <a:gdLst/>
          <a:ahLst/>
          <a:cxnLst/>
          <a:rect l="0" t="0" r="0" b="0"/>
          <a:pathLst>
            <a:path>
              <a:moveTo>
                <a:pt x="0" y="7499"/>
              </a:moveTo>
              <a:lnTo>
                <a:pt x="741516"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637009" y="2046696"/>
        <a:ext cx="37075" cy="37075"/>
      </dsp:txXfrm>
    </dsp:sp>
    <dsp:sp modelId="{003E1672-3269-4E9A-93A4-94D62CBB1682}">
      <dsp:nvSpPr>
        <dsp:cNvPr id="0" name=""/>
        <dsp:cNvSpPr/>
      </dsp:nvSpPr>
      <dsp:spPr>
        <a:xfrm>
          <a:off x="3030141" y="1059374"/>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Female</a:t>
          </a:r>
        </a:p>
      </dsp:txBody>
      <dsp:txXfrm>
        <a:off x="3131459" y="1160692"/>
        <a:ext cx="489207" cy="489207"/>
      </dsp:txXfrm>
    </dsp:sp>
    <dsp:sp modelId="{CD31A13C-6215-4D40-995C-95C610BC21D3}">
      <dsp:nvSpPr>
        <dsp:cNvPr id="0" name=""/>
        <dsp:cNvSpPr/>
      </dsp:nvSpPr>
      <dsp:spPr>
        <a:xfrm rot="16080088">
          <a:off x="3247379" y="1497576"/>
          <a:ext cx="1687072" cy="14999"/>
        </a:xfrm>
        <a:custGeom>
          <a:avLst/>
          <a:gdLst/>
          <a:ahLst/>
          <a:cxnLst/>
          <a:rect l="0" t="0" r="0" b="0"/>
          <a:pathLst>
            <a:path>
              <a:moveTo>
                <a:pt x="0" y="7499"/>
              </a:moveTo>
              <a:lnTo>
                <a:pt x="1687072"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4048739" y="1462899"/>
        <a:ext cx="84353" cy="84353"/>
      </dsp:txXfrm>
    </dsp:sp>
    <dsp:sp modelId="{C8A20A07-CA10-4261-B351-EDEA49E58832}">
      <dsp:nvSpPr>
        <dsp:cNvPr id="0" name=""/>
        <dsp:cNvSpPr/>
      </dsp:nvSpPr>
      <dsp:spPr>
        <a:xfrm>
          <a:off x="3659701" y="7"/>
          <a:ext cx="780495" cy="6621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Daughter</a:t>
          </a:r>
        </a:p>
      </dsp:txBody>
      <dsp:txXfrm>
        <a:off x="3774002" y="96982"/>
        <a:ext cx="551893" cy="468240"/>
      </dsp:txXfrm>
    </dsp:sp>
    <dsp:sp modelId="{E88EBEB9-B349-4EB7-BB1A-8FA953EB293D}">
      <dsp:nvSpPr>
        <dsp:cNvPr id="0" name=""/>
        <dsp:cNvSpPr/>
      </dsp:nvSpPr>
      <dsp:spPr>
        <a:xfrm rot="17436978">
          <a:off x="4266663" y="2097428"/>
          <a:ext cx="620217" cy="14999"/>
        </a:xfrm>
        <a:custGeom>
          <a:avLst/>
          <a:gdLst/>
          <a:ahLst/>
          <a:cxnLst/>
          <a:rect l="0" t="0" r="0" b="0"/>
          <a:pathLst>
            <a:path>
              <a:moveTo>
                <a:pt x="0" y="7499"/>
              </a:moveTo>
              <a:lnTo>
                <a:pt x="620217"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4561266" y="2089422"/>
        <a:ext cx="31010" cy="31010"/>
      </dsp:txXfrm>
    </dsp:sp>
    <dsp:sp modelId="{E3B1C89A-7FF6-4652-87CD-C649E31FC61D}">
      <dsp:nvSpPr>
        <dsp:cNvPr id="0" name=""/>
        <dsp:cNvSpPr/>
      </dsp:nvSpPr>
      <dsp:spPr>
        <a:xfrm>
          <a:off x="4461844" y="1144988"/>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Sister</a:t>
          </a:r>
        </a:p>
      </dsp:txBody>
      <dsp:txXfrm>
        <a:off x="4563162" y="1246306"/>
        <a:ext cx="489207" cy="489207"/>
      </dsp:txXfrm>
    </dsp:sp>
    <dsp:sp modelId="{332F2931-4E14-40F4-9724-1D29A99AFFB3}">
      <dsp:nvSpPr>
        <dsp:cNvPr id="0" name=""/>
        <dsp:cNvSpPr/>
      </dsp:nvSpPr>
      <dsp:spPr>
        <a:xfrm rot="18361393">
          <a:off x="4286459" y="1693146"/>
          <a:ext cx="1962416" cy="14999"/>
        </a:xfrm>
        <a:custGeom>
          <a:avLst/>
          <a:gdLst/>
          <a:ahLst/>
          <a:cxnLst/>
          <a:rect l="0" t="0" r="0" b="0"/>
          <a:pathLst>
            <a:path>
              <a:moveTo>
                <a:pt x="0" y="7499"/>
              </a:moveTo>
              <a:lnTo>
                <a:pt x="1962416"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5218607" y="1651585"/>
        <a:ext cx="98120" cy="98120"/>
      </dsp:txXfrm>
    </dsp:sp>
    <dsp:sp modelId="{AB301FB1-B798-46E3-93F0-0FE97AEDD143}">
      <dsp:nvSpPr>
        <dsp:cNvPr id="0" name=""/>
        <dsp:cNvSpPr/>
      </dsp:nvSpPr>
      <dsp:spPr>
        <a:xfrm>
          <a:off x="5702248" y="281370"/>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Blonde</a:t>
          </a:r>
        </a:p>
      </dsp:txBody>
      <dsp:txXfrm>
        <a:off x="5803566" y="382688"/>
        <a:ext cx="489207" cy="489207"/>
      </dsp:txXfrm>
    </dsp:sp>
    <dsp:sp modelId="{4E30F8A1-589E-4584-8B91-6926F630E2D4}">
      <dsp:nvSpPr>
        <dsp:cNvPr id="0" name=""/>
        <dsp:cNvSpPr/>
      </dsp:nvSpPr>
      <dsp:spPr>
        <a:xfrm rot="19508731">
          <a:off x="4838681" y="2401300"/>
          <a:ext cx="1000430" cy="14999"/>
        </a:xfrm>
        <a:custGeom>
          <a:avLst/>
          <a:gdLst/>
          <a:ahLst/>
          <a:cxnLst/>
          <a:rect l="0" t="0" r="0" b="0"/>
          <a:pathLst>
            <a:path>
              <a:moveTo>
                <a:pt x="0" y="7499"/>
              </a:moveTo>
              <a:lnTo>
                <a:pt x="1000430"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5313885" y="2383789"/>
        <a:ext cx="50021" cy="50021"/>
      </dsp:txXfrm>
    </dsp:sp>
    <dsp:sp modelId="{7B2848D3-D1DA-482F-BC24-FF8D52C056BE}">
      <dsp:nvSpPr>
        <dsp:cNvPr id="0" name=""/>
        <dsp:cNvSpPr/>
      </dsp:nvSpPr>
      <dsp:spPr>
        <a:xfrm>
          <a:off x="5652990" y="1402531"/>
          <a:ext cx="967722" cy="9010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Presbyterian</a:t>
          </a:r>
        </a:p>
      </dsp:txBody>
      <dsp:txXfrm>
        <a:off x="5794710" y="1534494"/>
        <a:ext cx="684282" cy="637172"/>
      </dsp:txXfrm>
    </dsp:sp>
    <dsp:sp modelId="{A43E1B6B-7033-47B1-9202-2044AEA1EDC1}">
      <dsp:nvSpPr>
        <dsp:cNvPr id="0" name=""/>
        <dsp:cNvSpPr/>
      </dsp:nvSpPr>
      <dsp:spPr>
        <a:xfrm rot="20550148">
          <a:off x="5026677" y="2609867"/>
          <a:ext cx="2173133" cy="14999"/>
        </a:xfrm>
        <a:custGeom>
          <a:avLst/>
          <a:gdLst/>
          <a:ahLst/>
          <a:cxnLst/>
          <a:rect l="0" t="0" r="0" b="0"/>
          <a:pathLst>
            <a:path>
              <a:moveTo>
                <a:pt x="0" y="7499"/>
              </a:moveTo>
              <a:lnTo>
                <a:pt x="2173133"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p>
      </dsp:txBody>
      <dsp:txXfrm>
        <a:off x="6058915" y="2563038"/>
        <a:ext cx="108656" cy="108656"/>
      </dsp:txXfrm>
    </dsp:sp>
    <dsp:sp modelId="{D0805F7A-DD44-47CA-8B33-39AD6B916187}">
      <dsp:nvSpPr>
        <dsp:cNvPr id="0" name=""/>
        <dsp:cNvSpPr/>
      </dsp:nvSpPr>
      <dsp:spPr>
        <a:xfrm>
          <a:off x="7133529" y="1840746"/>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"English dork"</a:t>
          </a:r>
        </a:p>
      </dsp:txBody>
      <dsp:txXfrm>
        <a:off x="7234847" y="1942064"/>
        <a:ext cx="489207" cy="489207"/>
      </dsp:txXfrm>
    </dsp:sp>
    <dsp:sp modelId="{79BDE566-DC3F-4008-85A3-8C3EF676BBD5}">
      <dsp:nvSpPr>
        <dsp:cNvPr id="0" name=""/>
        <dsp:cNvSpPr/>
      </dsp:nvSpPr>
      <dsp:spPr>
        <a:xfrm rot="21444334">
          <a:off x="5129627" y="3161793"/>
          <a:ext cx="981895" cy="14999"/>
        </a:xfrm>
        <a:custGeom>
          <a:avLst/>
          <a:gdLst/>
          <a:ahLst/>
          <a:cxnLst/>
          <a:rect l="0" t="0" r="0" b="0"/>
          <a:pathLst>
            <a:path>
              <a:moveTo>
                <a:pt x="0" y="7499"/>
              </a:moveTo>
              <a:lnTo>
                <a:pt x="981895"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5596027" y="3144745"/>
        <a:ext cx="49094" cy="49094"/>
      </dsp:txXfrm>
    </dsp:sp>
    <dsp:sp modelId="{E51E9AFB-5CD0-4013-8824-3EBB5BBC1515}">
      <dsp:nvSpPr>
        <dsp:cNvPr id="0" name=""/>
        <dsp:cNvSpPr/>
      </dsp:nvSpPr>
      <dsp:spPr>
        <a:xfrm>
          <a:off x="6110476" y="2728717"/>
          <a:ext cx="876150" cy="7970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Spearfisher</a:t>
          </a:r>
        </a:p>
      </dsp:txBody>
      <dsp:txXfrm>
        <a:off x="6238785" y="2845442"/>
        <a:ext cx="619532" cy="563601"/>
      </dsp:txXfrm>
    </dsp:sp>
    <dsp:sp modelId="{AB0C7D23-C496-4C86-95E7-A96679EF0F68}">
      <dsp:nvSpPr>
        <dsp:cNvPr id="0" name=""/>
        <dsp:cNvSpPr/>
      </dsp:nvSpPr>
      <dsp:spPr>
        <a:xfrm rot="947149">
          <a:off x="5051936" y="3745011"/>
          <a:ext cx="1853761" cy="14999"/>
        </a:xfrm>
        <a:custGeom>
          <a:avLst/>
          <a:gdLst/>
          <a:ahLst/>
          <a:cxnLst/>
          <a:rect l="0" t="0" r="0" b="0"/>
          <a:pathLst>
            <a:path>
              <a:moveTo>
                <a:pt x="0" y="7499"/>
              </a:moveTo>
              <a:lnTo>
                <a:pt x="1853761"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5932472" y="3706167"/>
        <a:ext cx="92688" cy="92688"/>
      </dsp:txXfrm>
    </dsp:sp>
    <dsp:sp modelId="{6F9C2016-EF79-4057-AA3A-EA8150A6EE2F}">
      <dsp:nvSpPr>
        <dsp:cNvPr id="0" name=""/>
        <dsp:cNvSpPr/>
      </dsp:nvSpPr>
      <dsp:spPr>
        <a:xfrm>
          <a:off x="6857693" y="3752845"/>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Southern</a:t>
          </a:r>
        </a:p>
      </dsp:txBody>
      <dsp:txXfrm>
        <a:off x="6959011" y="3854163"/>
        <a:ext cx="489207" cy="489207"/>
      </dsp:txXfrm>
    </dsp:sp>
    <dsp:sp modelId="{D1B650F2-73E1-4EED-B5B2-F0437B8874DA}">
      <dsp:nvSpPr>
        <dsp:cNvPr id="0" name=""/>
        <dsp:cNvSpPr/>
      </dsp:nvSpPr>
      <dsp:spPr>
        <a:xfrm rot="1813277">
          <a:off x="4921171" y="3910729"/>
          <a:ext cx="803107" cy="14999"/>
        </a:xfrm>
        <a:custGeom>
          <a:avLst/>
          <a:gdLst/>
          <a:ahLst/>
          <a:cxnLst/>
          <a:rect l="0" t="0" r="0" b="0"/>
          <a:pathLst>
            <a:path>
              <a:moveTo>
                <a:pt x="0" y="7499"/>
              </a:moveTo>
              <a:lnTo>
                <a:pt x="803107"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5302647" y="3898151"/>
        <a:ext cx="40155" cy="40155"/>
      </dsp:txXfrm>
    </dsp:sp>
    <dsp:sp modelId="{BEC275C1-0C04-4FE5-BD51-698BDE2A47F4}">
      <dsp:nvSpPr>
        <dsp:cNvPr id="0" name=""/>
        <dsp:cNvSpPr/>
      </dsp:nvSpPr>
      <dsp:spPr>
        <a:xfrm>
          <a:off x="5622687" y="3948542"/>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Jaguar Fan</a:t>
          </a:r>
        </a:p>
      </dsp:txBody>
      <dsp:txXfrm>
        <a:off x="5724005" y="4049860"/>
        <a:ext cx="489207" cy="489207"/>
      </dsp:txXfrm>
    </dsp:sp>
    <dsp:sp modelId="{B7CF87DD-8865-4BDE-9A9A-F28C925B2339}">
      <dsp:nvSpPr>
        <dsp:cNvPr id="0" name=""/>
        <dsp:cNvSpPr/>
      </dsp:nvSpPr>
      <dsp:spPr>
        <a:xfrm rot="3001028">
          <a:off x="4422030" y="4626420"/>
          <a:ext cx="1803349" cy="14999"/>
        </a:xfrm>
        <a:custGeom>
          <a:avLst/>
          <a:gdLst/>
          <a:ahLst/>
          <a:cxnLst/>
          <a:rect l="0" t="0" r="0" b="0"/>
          <a:pathLst>
            <a:path>
              <a:moveTo>
                <a:pt x="0" y="7499"/>
              </a:moveTo>
              <a:lnTo>
                <a:pt x="1803349"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5278621" y="4588836"/>
        <a:ext cx="90167" cy="90167"/>
      </dsp:txXfrm>
    </dsp:sp>
    <dsp:sp modelId="{678A03D3-6107-47D3-89DD-33719A48A05D}">
      <dsp:nvSpPr>
        <dsp:cNvPr id="0" name=""/>
        <dsp:cNvSpPr/>
      </dsp:nvSpPr>
      <dsp:spPr>
        <a:xfrm>
          <a:off x="5779436" y="5243952"/>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Sarcastic</a:t>
          </a:r>
        </a:p>
      </dsp:txBody>
      <dsp:txXfrm>
        <a:off x="5880754" y="5345270"/>
        <a:ext cx="489207" cy="489207"/>
      </dsp:txXfrm>
    </dsp:sp>
    <dsp:sp modelId="{EACE4C91-A69D-42BD-B1C8-9E2ADBCC6586}">
      <dsp:nvSpPr>
        <dsp:cNvPr id="0" name=""/>
        <dsp:cNvSpPr/>
      </dsp:nvSpPr>
      <dsp:spPr>
        <a:xfrm rot="4354463">
          <a:off x="4287083" y="4262980"/>
          <a:ext cx="377929" cy="14999"/>
        </a:xfrm>
        <a:custGeom>
          <a:avLst/>
          <a:gdLst/>
          <a:ahLst/>
          <a:cxnLst/>
          <a:rect l="0" t="0" r="0" b="0"/>
          <a:pathLst>
            <a:path>
              <a:moveTo>
                <a:pt x="0" y="7499"/>
              </a:moveTo>
              <a:lnTo>
                <a:pt x="377929"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4466600" y="4261032"/>
        <a:ext cx="18896" cy="18896"/>
      </dsp:txXfrm>
    </dsp:sp>
    <dsp:sp modelId="{1F9C05E9-A0AA-41D0-8FDE-31B912B8F51D}">
      <dsp:nvSpPr>
        <dsp:cNvPr id="0" name=""/>
        <dsp:cNvSpPr/>
      </dsp:nvSpPr>
      <dsp:spPr>
        <a:xfrm>
          <a:off x="4225872" y="4436373"/>
          <a:ext cx="843343" cy="7609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Self-depricating humor</a:t>
          </a:r>
        </a:p>
      </dsp:txBody>
      <dsp:txXfrm>
        <a:off x="4349377" y="4547817"/>
        <a:ext cx="596333" cy="538097"/>
      </dsp:txXfrm>
    </dsp:sp>
    <dsp:sp modelId="{5F4706EC-FCEF-4E03-AE70-73994D1616AC}">
      <dsp:nvSpPr>
        <dsp:cNvPr id="0" name=""/>
        <dsp:cNvSpPr/>
      </dsp:nvSpPr>
      <dsp:spPr>
        <a:xfrm rot="5797937">
          <a:off x="3376180" y="4710457"/>
          <a:ext cx="1205603" cy="14999"/>
        </a:xfrm>
        <a:custGeom>
          <a:avLst/>
          <a:gdLst/>
          <a:ahLst/>
          <a:cxnLst/>
          <a:rect l="0" t="0" r="0" b="0"/>
          <a:pathLst>
            <a:path>
              <a:moveTo>
                <a:pt x="0" y="7499"/>
              </a:moveTo>
              <a:lnTo>
                <a:pt x="1205603"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948842" y="4687817"/>
        <a:ext cx="60280" cy="60280"/>
      </dsp:txXfrm>
    </dsp:sp>
    <dsp:sp modelId="{52118162-DCC2-4A3E-A676-72933F9DB215}">
      <dsp:nvSpPr>
        <dsp:cNvPr id="0" name=""/>
        <dsp:cNvSpPr/>
      </dsp:nvSpPr>
      <dsp:spPr>
        <a:xfrm>
          <a:off x="3523486" y="5314410"/>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Wake Forest </a:t>
          </a:r>
        </a:p>
      </dsp:txBody>
      <dsp:txXfrm>
        <a:off x="3624804" y="5415728"/>
        <a:ext cx="489207" cy="489207"/>
      </dsp:txXfrm>
    </dsp:sp>
    <dsp:sp modelId="{EFDB9C89-9BF7-4C46-A192-FFBA82C1006B}">
      <dsp:nvSpPr>
        <dsp:cNvPr id="0" name=""/>
        <dsp:cNvSpPr/>
      </dsp:nvSpPr>
      <dsp:spPr>
        <a:xfrm rot="6881517">
          <a:off x="2439252" y="4903853"/>
          <a:ext cx="1883416" cy="14999"/>
        </a:xfrm>
        <a:custGeom>
          <a:avLst/>
          <a:gdLst/>
          <a:ahLst/>
          <a:cxnLst/>
          <a:rect l="0" t="0" r="0" b="0"/>
          <a:pathLst>
            <a:path>
              <a:moveTo>
                <a:pt x="0" y="7499"/>
              </a:moveTo>
              <a:lnTo>
                <a:pt x="1883416"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3333875" y="4864267"/>
        <a:ext cx="94170" cy="94170"/>
      </dsp:txXfrm>
    </dsp:sp>
    <dsp:sp modelId="{1E26BDDB-44F2-4BFA-8ABC-C4EA580ED99D}">
      <dsp:nvSpPr>
        <dsp:cNvPr id="0" name=""/>
        <dsp:cNvSpPr/>
      </dsp:nvSpPr>
      <dsp:spPr>
        <a:xfrm>
          <a:off x="2497145" y="5735328"/>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People-pleaser</a:t>
          </a:r>
        </a:p>
      </dsp:txBody>
      <dsp:txXfrm>
        <a:off x="2598463" y="5836646"/>
        <a:ext cx="489207" cy="489207"/>
      </dsp:txXfrm>
    </dsp:sp>
    <dsp:sp modelId="{C6774F99-0A2F-4861-BE3A-C74370F38120}">
      <dsp:nvSpPr>
        <dsp:cNvPr id="0" name=""/>
        <dsp:cNvSpPr/>
      </dsp:nvSpPr>
      <dsp:spPr>
        <a:xfrm rot="7998102">
          <a:off x="2898511" y="4169812"/>
          <a:ext cx="731154" cy="14999"/>
        </a:xfrm>
        <a:custGeom>
          <a:avLst/>
          <a:gdLst/>
          <a:ahLst/>
          <a:cxnLst/>
          <a:rect l="0" t="0" r="0" b="0"/>
          <a:pathLst>
            <a:path>
              <a:moveTo>
                <a:pt x="0" y="7499"/>
              </a:moveTo>
              <a:lnTo>
                <a:pt x="731154"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245809" y="4159032"/>
        <a:ext cx="36557" cy="36557"/>
      </dsp:txXfrm>
    </dsp:sp>
    <dsp:sp modelId="{88B0F25A-9CF6-4A73-8E2F-3852DC558B77}">
      <dsp:nvSpPr>
        <dsp:cNvPr id="0" name=""/>
        <dsp:cNvSpPr/>
      </dsp:nvSpPr>
      <dsp:spPr>
        <a:xfrm>
          <a:off x="2430192" y="4349185"/>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Fig Newton</a:t>
          </a:r>
        </a:p>
      </dsp:txBody>
      <dsp:txXfrm>
        <a:off x="2531510" y="4450503"/>
        <a:ext cx="489207" cy="489207"/>
      </dsp:txXfrm>
    </dsp:sp>
    <dsp:sp modelId="{CB3DCAF1-84F3-48D1-AA0A-9A6F83F8D8FC}">
      <dsp:nvSpPr>
        <dsp:cNvPr id="0" name=""/>
        <dsp:cNvSpPr/>
      </dsp:nvSpPr>
      <dsp:spPr>
        <a:xfrm rot="9012503">
          <a:off x="1145693" y="4281831"/>
          <a:ext cx="2331091" cy="14999"/>
        </a:xfrm>
        <a:custGeom>
          <a:avLst/>
          <a:gdLst/>
          <a:ahLst/>
          <a:cxnLst/>
          <a:rect l="0" t="0" r="0" b="0"/>
          <a:pathLst>
            <a:path>
              <a:moveTo>
                <a:pt x="0" y="7499"/>
              </a:moveTo>
              <a:lnTo>
                <a:pt x="2331091"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2252962" y="4231053"/>
        <a:ext cx="116554" cy="116554"/>
      </dsp:txXfrm>
    </dsp:sp>
    <dsp:sp modelId="{F6172E02-E30E-4ADE-93D6-275171B47395}">
      <dsp:nvSpPr>
        <dsp:cNvPr id="0" name=""/>
        <dsp:cNvSpPr/>
      </dsp:nvSpPr>
      <dsp:spPr>
        <a:xfrm>
          <a:off x="653608" y="4694377"/>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Dog-lover</a:t>
          </a:r>
        </a:p>
      </dsp:txBody>
      <dsp:txXfrm>
        <a:off x="754926" y="4795695"/>
        <a:ext cx="489207" cy="489207"/>
      </dsp:txXfrm>
    </dsp:sp>
    <dsp:sp modelId="{B0E65FE3-6B93-4E8D-8127-3E19A8D52017}">
      <dsp:nvSpPr>
        <dsp:cNvPr id="0" name=""/>
        <dsp:cNvSpPr/>
      </dsp:nvSpPr>
      <dsp:spPr>
        <a:xfrm rot="9680440">
          <a:off x="1755459" y="3781225"/>
          <a:ext cx="1517368" cy="14999"/>
        </a:xfrm>
        <a:custGeom>
          <a:avLst/>
          <a:gdLst/>
          <a:ahLst/>
          <a:cxnLst/>
          <a:rect l="0" t="0" r="0" b="0"/>
          <a:pathLst>
            <a:path>
              <a:moveTo>
                <a:pt x="0" y="7499"/>
              </a:moveTo>
              <a:lnTo>
                <a:pt x="1517368"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476209" y="3750790"/>
        <a:ext cx="75868" cy="75868"/>
      </dsp:txXfrm>
    </dsp:sp>
    <dsp:sp modelId="{3C022A10-896B-41B5-B865-580EE76CCBDB}">
      <dsp:nvSpPr>
        <dsp:cNvPr id="0" name=""/>
        <dsp:cNvSpPr/>
      </dsp:nvSpPr>
      <dsp:spPr>
        <a:xfrm>
          <a:off x="1121677" y="3796211"/>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Happy</a:t>
          </a:r>
        </a:p>
      </dsp:txBody>
      <dsp:txXfrm>
        <a:off x="1222995" y="3897529"/>
        <a:ext cx="489207" cy="489207"/>
      </dsp:txXfrm>
    </dsp:sp>
    <dsp:sp modelId="{204BABCC-353F-4F34-9344-AE717D7DE2B2}">
      <dsp:nvSpPr>
        <dsp:cNvPr id="0" name=""/>
        <dsp:cNvSpPr/>
      </dsp:nvSpPr>
      <dsp:spPr>
        <a:xfrm rot="10724173">
          <a:off x="2550450" y="3256832"/>
          <a:ext cx="621186" cy="14999"/>
        </a:xfrm>
        <a:custGeom>
          <a:avLst/>
          <a:gdLst/>
          <a:ahLst/>
          <a:cxnLst/>
          <a:rect l="0" t="0" r="0" b="0"/>
          <a:pathLst>
            <a:path>
              <a:moveTo>
                <a:pt x="0" y="7499"/>
              </a:moveTo>
              <a:lnTo>
                <a:pt x="621186"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845514" y="3248802"/>
        <a:ext cx="31059" cy="31059"/>
      </dsp:txXfrm>
    </dsp:sp>
    <dsp:sp modelId="{068EE708-8450-4659-A03C-4BBA0DF90683}">
      <dsp:nvSpPr>
        <dsp:cNvPr id="0" name=""/>
        <dsp:cNvSpPr/>
      </dsp:nvSpPr>
      <dsp:spPr>
        <a:xfrm>
          <a:off x="1858767" y="2932890"/>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Teacher</a:t>
          </a:r>
        </a:p>
      </dsp:txBody>
      <dsp:txXfrm>
        <a:off x="1960085" y="3034208"/>
        <a:ext cx="489207" cy="489207"/>
      </dsp:txXfrm>
    </dsp:sp>
    <dsp:sp modelId="{AA719C49-19C6-4895-819B-DB25A610FC3D}">
      <dsp:nvSpPr>
        <dsp:cNvPr id="0" name=""/>
        <dsp:cNvSpPr/>
      </dsp:nvSpPr>
      <dsp:spPr>
        <a:xfrm rot="11650154">
          <a:off x="1301146" y="2753121"/>
          <a:ext cx="1935514" cy="14999"/>
        </a:xfrm>
        <a:custGeom>
          <a:avLst/>
          <a:gdLst/>
          <a:ahLst/>
          <a:cxnLst/>
          <a:rect l="0" t="0" r="0" b="0"/>
          <a:pathLst>
            <a:path>
              <a:moveTo>
                <a:pt x="0" y="7499"/>
              </a:moveTo>
              <a:lnTo>
                <a:pt x="1935514"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220515" y="2712232"/>
        <a:ext cx="96775" cy="96775"/>
      </dsp:txXfrm>
    </dsp:sp>
    <dsp:sp modelId="{DE3F1813-033B-48DA-BA76-A117A41FDD27}">
      <dsp:nvSpPr>
        <dsp:cNvPr id="0" name=""/>
        <dsp:cNvSpPr/>
      </dsp:nvSpPr>
      <dsp:spPr>
        <a:xfrm>
          <a:off x="548329" y="2066226"/>
          <a:ext cx="796913" cy="7212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American</a:t>
          </a:r>
        </a:p>
      </dsp:txBody>
      <dsp:txXfrm>
        <a:off x="665034" y="2171844"/>
        <a:ext cx="563503" cy="509969"/>
      </dsp:txXfrm>
    </dsp:sp>
    <dsp:sp modelId="{C6F3192F-B26A-46AF-A807-3A20A8FD29EA}">
      <dsp:nvSpPr>
        <dsp:cNvPr id="0" name=""/>
        <dsp:cNvSpPr/>
      </dsp:nvSpPr>
      <dsp:spPr>
        <a:xfrm rot="12545820">
          <a:off x="2245077" y="2485617"/>
          <a:ext cx="1143220" cy="14999"/>
        </a:xfrm>
        <a:custGeom>
          <a:avLst/>
          <a:gdLst/>
          <a:ahLst/>
          <a:cxnLst/>
          <a:rect l="0" t="0" r="0" b="0"/>
          <a:pathLst>
            <a:path>
              <a:moveTo>
                <a:pt x="0" y="7499"/>
              </a:moveTo>
              <a:lnTo>
                <a:pt x="1143220"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788107" y="2464536"/>
        <a:ext cx="57161" cy="57161"/>
      </dsp:txXfrm>
    </dsp:sp>
    <dsp:sp modelId="{3C9AA6B6-0E03-45D2-B8DC-B264B92C6157}">
      <dsp:nvSpPr>
        <dsp:cNvPr id="0" name=""/>
        <dsp:cNvSpPr/>
      </dsp:nvSpPr>
      <dsp:spPr>
        <a:xfrm>
          <a:off x="1669028" y="1701009"/>
          <a:ext cx="691843" cy="6918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Tom Boy</a:t>
          </a:r>
        </a:p>
      </dsp:txBody>
      <dsp:txXfrm>
        <a:off x="1770346" y="1802327"/>
        <a:ext cx="489207" cy="489207"/>
      </dsp:txXfrm>
    </dsp:sp>
    <dsp:sp modelId="{622A9F7A-783A-45E8-AC56-373E98F05020}">
      <dsp:nvSpPr>
        <dsp:cNvPr id="0" name=""/>
        <dsp:cNvSpPr/>
      </dsp:nvSpPr>
      <dsp:spPr>
        <a:xfrm rot="13766846">
          <a:off x="2256828" y="1930703"/>
          <a:ext cx="1568225" cy="14999"/>
        </a:xfrm>
        <a:custGeom>
          <a:avLst/>
          <a:gdLst/>
          <a:ahLst/>
          <a:cxnLst/>
          <a:rect l="0" t="0" r="0" b="0"/>
          <a:pathLst>
            <a:path>
              <a:moveTo>
                <a:pt x="0" y="7499"/>
              </a:moveTo>
              <a:lnTo>
                <a:pt x="1568225" y="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001735" y="1898997"/>
        <a:ext cx="78411" cy="78411"/>
      </dsp:txXfrm>
    </dsp:sp>
    <dsp:sp modelId="{A0ADB420-386D-4AA2-94D2-FC12D72A6A38}">
      <dsp:nvSpPr>
        <dsp:cNvPr id="0" name=""/>
        <dsp:cNvSpPr/>
      </dsp:nvSpPr>
      <dsp:spPr>
        <a:xfrm>
          <a:off x="1786486" y="607256"/>
          <a:ext cx="930390" cy="8171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Competitive</a:t>
          </a:r>
        </a:p>
      </dsp:txBody>
      <dsp:txXfrm>
        <a:off x="1922738" y="726920"/>
        <a:ext cx="657886" cy="57778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14</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Emma E.</dc:creator>
  <cp:keywords/>
  <dc:description/>
  <cp:lastModifiedBy>Newton, Emma E.</cp:lastModifiedBy>
  <cp:revision>15</cp:revision>
  <dcterms:created xsi:type="dcterms:W3CDTF">2017-10-12T16:51:00Z</dcterms:created>
  <dcterms:modified xsi:type="dcterms:W3CDTF">2017-12-03T17:23:00Z</dcterms:modified>
</cp:coreProperties>
</file>